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449B76A1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1B22E392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24810CCA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05D4766E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42D013A8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438EE8A0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5C7F1EB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0D1E56EE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13CAFF9F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961687" w14:paraId="6DBD2AC2" w14:textId="0E0CA34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Grafika warsztatowa</w:t>
            </w:r>
          </w:p>
        </w:tc>
      </w:tr>
      <w:tr w:rsidR="00303F50" w14:paraId="0E8EA2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5FF9A51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961687" w14:paraId="073EC816" w14:textId="665F96F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  <w:lang w:val="en-US"/>
              </w:rPr>
              <w:t>Printmaking</w:t>
            </w:r>
          </w:p>
        </w:tc>
      </w:tr>
    </w:tbl>
    <w:p w:rsidR="00303F50" w:rsidRDefault="00303F50" w14:paraId="110F0007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6E0170C9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0780D0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961687" w14:paraId="73D174C6" w14:textId="082E219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16"/>
              </w:rPr>
              <w:t>Prof. UP Agnieszka Łukaszewska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4579D58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7D0718E4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4850B99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5BEBD4E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961687" w:rsidP="00961687" w:rsidRDefault="00961687" w14:paraId="685311C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Jerzy Jędrysiak</w:t>
            </w:r>
          </w:p>
          <w:p w:rsidR="00961687" w:rsidP="00961687" w:rsidRDefault="00961687" w14:paraId="55DE5F4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Jacek Zaborski</w:t>
            </w:r>
          </w:p>
          <w:p w:rsidR="00961687" w:rsidP="00961687" w:rsidRDefault="00961687" w14:paraId="4EF9178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Wojciech Sobczyk</w:t>
            </w:r>
          </w:p>
          <w:p w:rsidRPr="00652ED4" w:rsidR="00961687" w:rsidP="00961687" w:rsidRDefault="00961687" w14:paraId="45088AD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2ED4">
              <w:rPr>
                <w:rFonts w:ascii="Arial" w:hAnsi="Arial" w:cs="Arial"/>
                <w:sz w:val="20"/>
                <w:szCs w:val="20"/>
              </w:rPr>
              <w:t>Dr Anna Juszczak</w:t>
            </w:r>
          </w:p>
          <w:p w:rsidR="00827D3B" w:rsidP="00961687" w:rsidRDefault="00961687" w14:paraId="01538AF9" w14:textId="73C3D43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>Mgr</w:t>
            </w:r>
            <w:proofErr w:type="spellEnd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 xml:space="preserve"> Witold </w:t>
            </w:r>
            <w:proofErr w:type="spellStart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>Winek</w:t>
            </w:r>
            <w:proofErr w:type="spellEnd"/>
          </w:p>
        </w:tc>
      </w:tr>
      <w:tr w:rsidR="00827D3B" w:rsidTr="00827D3B" w14:paraId="05D6C0C8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1452EA0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4BE7DB1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18CCDA1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33F9AEB3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1AAE5CC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961687" w14:paraId="2E29E089" w14:textId="21BA297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1797C1F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0CAFCDD1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4F7774A9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34C357E7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451010F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467714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F7093D1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7CE3A48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625492EE" w14:paraId="534984ED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Pr="003B4F4B" w:rsidR="00961687" w:rsidP="625492EE" w:rsidRDefault="00961687" w14:paraId="0B81F54B" w14:textId="77777777" w14:noSpellErr="1">
            <w:pPr>
              <w:pStyle w:val="Tekstpodstawowy2"/>
              <w:spacing w:line="240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625492EE" w:rsidR="00961687"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:rsidR="00961687" w:rsidP="625492EE" w:rsidRDefault="00961687" w14:paraId="13ABF818" w14:textId="77777777" w14:noSpellErr="1">
            <w:pPr>
              <w:pStyle w:val="Tekstpodstawowy2"/>
              <w:spacing w:line="240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  <w:p w:rsidR="00961687" w:rsidP="625492EE" w:rsidRDefault="00961687" w14:paraId="47596CE3" w14:textId="77777777" w14:noSpellErr="1">
            <w:pPr>
              <w:pStyle w:val="Tekstpodstawowy2"/>
              <w:spacing w:line="240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25492EE" w:rsidR="0096168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Celem kursu jest: </w:t>
            </w:r>
          </w:p>
          <w:p w:rsidR="00961687" w:rsidP="625492EE" w:rsidRDefault="00961687" w14:paraId="4CB314D5" w14:textId="77777777" w14:noSpellErr="1">
            <w:pPr>
              <w:pStyle w:val="Tekstpodstawowy2"/>
              <w:spacing w:line="240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25492EE" w:rsidR="0096168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-poszerzanie znajomości sposobów realizacji oryginalnych koncepcji artystycznych w wybranej technice warsztatowej </w:t>
            </w:r>
          </w:p>
          <w:p w:rsidR="00961687" w:rsidP="625492EE" w:rsidRDefault="00961687" w14:paraId="0D331D74" w14:textId="77777777" w14:noSpellErr="1">
            <w:pPr>
              <w:pStyle w:val="Tekstpodstawowy2"/>
              <w:spacing w:line="240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25492EE" w:rsidR="0096168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-gromadzenie doświadczeń twórczych rozwijających świadomość artystyczną </w:t>
            </w:r>
          </w:p>
          <w:p w:rsidR="00961687" w:rsidP="625492EE" w:rsidRDefault="00961687" w14:paraId="7CFD9818" w14:textId="77777777" w14:noSpellErr="1">
            <w:pPr>
              <w:pStyle w:val="Tekstpodstawowy2"/>
              <w:spacing w:line="240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25492EE" w:rsidR="0096168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-rozwijanie wyobraźni i biegłości w zakresie technicznej realizacji obrazu graficznego w wybranej technice warsztatowej</w:t>
            </w:r>
          </w:p>
          <w:p w:rsidR="00961687" w:rsidP="625492EE" w:rsidRDefault="00961687" w14:paraId="27C0D053" w14:textId="77777777" w14:noSpellErr="1">
            <w:pPr>
              <w:pStyle w:val="Tekstpodstawowy2"/>
              <w:spacing w:line="240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25492EE" w:rsidR="0096168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-wykorzystywanie specyfiki wybranej techniki warsztatowej w oryginalnej kreacji artystycznej</w:t>
            </w:r>
          </w:p>
          <w:p w:rsidR="00961687" w:rsidP="625492EE" w:rsidRDefault="00961687" w14:paraId="2B04C084" w14:textId="77777777" w14:noSpellErr="1">
            <w:pPr>
              <w:pStyle w:val="Tekstpodstawowy2"/>
              <w:spacing w:line="240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625492EE" w:rsidR="0096168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-poszerzanie orientacji w zakresie tradycji i współczesności wybranej techniki warsztatowej oraz technik pochodnych i pokrewnych</w:t>
            </w:r>
          </w:p>
          <w:p w:rsidR="00303F50" w:rsidP="625492EE" w:rsidRDefault="00961687" w14:paraId="03D0CED3" w14:textId="7BB33D6F">
            <w:pPr>
              <w:pStyle w:val="Normalny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25492EE" w:rsidR="00961687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Kurs prowadzony w języku polskim</w:t>
            </w:r>
            <w:r w:rsidRPr="625492EE" w:rsidR="0B3DAC3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. </w:t>
            </w:r>
            <w:r w:rsidRPr="625492EE" w:rsidR="0B3DAC3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303F50" w:rsidP="625492EE" w:rsidRDefault="00961687" w14:paraId="442B7C3A" w14:textId="07290392">
            <w:pPr>
              <w:pStyle w:val="Normalny"/>
              <w:spacing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03F50" w:rsidRDefault="00303F50" w14:paraId="467D595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1D9C90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B03057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2DF6595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85AAA5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5ECF0D2A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4838EFEE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4B5957F9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3D90D57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177D4A0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4945E9EE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1A2C21F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A1F8D52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EC111A1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3C8E7E3C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961687" w:rsidP="00961687" w:rsidRDefault="00961687" w14:paraId="3A3A78FC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 xml:space="preserve">Treści kursu są dostosowane indywidualnie do każdego studenta w zależności od </w:t>
            </w: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lastRenderedPageBreak/>
              <w:t>jego tematu badawczego oraz stopnia zaawansowania.</w:t>
            </w:r>
          </w:p>
          <w:p w:rsidRPr="00AB0885" w:rsidR="00961687" w:rsidP="00961687" w:rsidRDefault="00961687" w14:paraId="7040409F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303F50" w:rsidRDefault="00303F50" w14:paraId="418D8F6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6EC3207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FCE2155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01E19D8A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47655A93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1650900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BB1FFC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6AD9D8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D820F8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19A77B2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DEED6B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EAFBF1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74286F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E40484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321E5D9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367B7AB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7D973ECC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3A1EAF5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463A858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4E21B12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1687" w:rsidTr="009968F4" w14:paraId="44B19056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="00961687" w:rsidP="00961687" w:rsidRDefault="00961687" w14:paraId="2E51197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vAlign w:val="center"/>
          </w:tcPr>
          <w:p w:rsidR="00961687" w:rsidP="00961687" w:rsidRDefault="00961687" w14:paraId="30146E11" w14:textId="77777777">
            <w:pPr>
              <w:pStyle w:val="Zawartotabeli"/>
              <w:spacing w:before="57" w:after="57"/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W01 -zna procesy i metody realizacji koncepcji artystycznych w wybranej technice warsztatowej</w:t>
            </w:r>
          </w:p>
          <w:p w:rsidR="00961687" w:rsidP="00961687" w:rsidRDefault="00961687" w14:paraId="1ACF5593" w14:textId="77777777">
            <w:pPr>
              <w:pStyle w:val="Zawartotabeli"/>
              <w:spacing w:before="57" w:after="57"/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W02-posiada wiedzę o zapleczu technologicznym i materiałach dla wybranej techniki warsztatowej oraz technik pochodnych i pokrewnych</w:t>
            </w:r>
          </w:p>
          <w:p w:rsidR="00961687" w:rsidP="00961687" w:rsidRDefault="00961687" w14:paraId="70B6BC22" w14:textId="1F12A2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W03 -ma wiedzę o specyfice wybranej techniki graficznej oraz technik pochodnych i pokrewnych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</w:t>
            </w:r>
          </w:p>
        </w:tc>
        <w:tc>
          <w:tcPr>
            <w:tcW w:w="2365" w:type="dxa"/>
          </w:tcPr>
          <w:p w:rsidR="00961687" w:rsidP="00961687" w:rsidRDefault="00961687" w14:paraId="688CE728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K_W03</w:t>
            </w:r>
          </w:p>
          <w:p w:rsidR="00961687" w:rsidP="00961687" w:rsidRDefault="00961687" w14:paraId="008CD129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K_W04</w:t>
            </w:r>
          </w:p>
          <w:p w:rsidR="00961687" w:rsidP="00961687" w:rsidRDefault="00961687" w14:paraId="3540CD63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1214315A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K_W03</w:t>
            </w:r>
          </w:p>
          <w:p w:rsidR="00961687" w:rsidP="00961687" w:rsidRDefault="00961687" w14:paraId="2BB5F545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7E8F104C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4A76A555" w14:textId="51712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K_W03</w:t>
            </w:r>
          </w:p>
        </w:tc>
      </w:tr>
    </w:tbl>
    <w:p w:rsidR="00303F50" w:rsidRDefault="00303F50" w14:paraId="6AFB00A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A5485C5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0C591AFB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579CA98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301FE35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5261C89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732E06E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516CC5A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961687" w:rsidP="00961687" w:rsidRDefault="00961687" w14:paraId="1A6D34CB" w14:textId="77777777">
            <w:pPr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U01</w:t>
            </w:r>
            <w:r>
              <w:rPr>
                <w:rFonts w:ascii="Verdana" w:hAnsi="Verdana"/>
                <w:color w:val="000000"/>
                <w:sz w:val="18"/>
                <w:szCs w:val="16"/>
              </w:rPr>
              <w:t>-posiada umiejętność realizacji oryginalnych koncepcji artystycznych w wybranej technice warsztatowej</w:t>
            </w:r>
          </w:p>
          <w:p w:rsidR="00961687" w:rsidP="00961687" w:rsidRDefault="00961687" w14:paraId="6A8F15F4" w14:textId="77777777">
            <w:pPr>
              <w:rPr>
                <w:rFonts w:ascii="Verdana" w:hAnsi="Verdana"/>
                <w:color w:val="000000"/>
                <w:sz w:val="18"/>
                <w:szCs w:val="16"/>
              </w:rPr>
            </w:pPr>
          </w:p>
          <w:p w:rsidR="00961687" w:rsidP="00961687" w:rsidRDefault="00961687" w14:paraId="0E4A130D" w14:textId="77777777">
            <w:pPr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U02-potrafi swobodnie posługiwać się materiałami i narzędziami do tworzenia oryginalnego obrazu w wybranej technice</w:t>
            </w:r>
          </w:p>
          <w:p w:rsidR="00961687" w:rsidP="00961687" w:rsidRDefault="00961687" w14:paraId="4AC9924B" w14:textId="77777777">
            <w:pPr>
              <w:rPr>
                <w:rFonts w:ascii="Verdana" w:hAnsi="Verdana"/>
                <w:color w:val="000000"/>
                <w:sz w:val="18"/>
                <w:szCs w:val="16"/>
              </w:rPr>
            </w:pPr>
          </w:p>
          <w:p w:rsidR="00303F50" w:rsidP="00961687" w:rsidRDefault="00961687" w14:paraId="5407B431" w14:textId="31FE26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 xml:space="preserve">U03-wykorzystuje umiejętnie specyfikę wybranej techniki, technik pochodnych i pokrewnych w osiągnięciu ekspresji artystycznej </w:t>
            </w:r>
          </w:p>
        </w:tc>
        <w:tc>
          <w:tcPr>
            <w:tcW w:w="2410" w:type="dxa"/>
          </w:tcPr>
          <w:p w:rsidR="00961687" w:rsidP="00961687" w:rsidRDefault="00961687" w14:paraId="488B5B42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K_U01</w:t>
            </w:r>
          </w:p>
          <w:p w:rsidR="00961687" w:rsidP="00961687" w:rsidRDefault="00961687" w14:paraId="2538C4F3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K_U02</w:t>
            </w:r>
          </w:p>
          <w:p w:rsidR="00961687" w:rsidP="00961687" w:rsidRDefault="00961687" w14:paraId="0DE86D2E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K_U03</w:t>
            </w:r>
          </w:p>
          <w:p w:rsidR="00961687" w:rsidP="00961687" w:rsidRDefault="00961687" w14:paraId="28B13B74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32429E65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40C34695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K_U08</w:t>
            </w:r>
          </w:p>
          <w:p w:rsidR="00961687" w:rsidP="00961687" w:rsidRDefault="00961687" w14:paraId="1E779D52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6DDB086F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06DF8CA1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4922AB2B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K_U08</w:t>
            </w:r>
          </w:p>
          <w:p w:rsidR="00303F50" w:rsidRDefault="00303F50" w14:paraId="46989903" w14:textId="3C7DFE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25D8BBB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6A660E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02637567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37E1513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59F4B09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1B28AC3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B18E6D6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3C9BA57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961687" w:rsidP="00961687" w:rsidRDefault="00961687" w14:paraId="79F498A1" w14:textId="77777777">
            <w:pPr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K01-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16"/>
              </w:rPr>
              <w:t>ma motywację do ciągłego doskonalenia poziomu artystycznego własnej twórczości</w:t>
            </w:r>
          </w:p>
          <w:p w:rsidR="00961687" w:rsidP="00961687" w:rsidRDefault="00961687" w14:paraId="37903E9E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  <w:p w:rsidR="00961687" w:rsidP="00961687" w:rsidRDefault="00961687" w14:paraId="33BEFD0E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K04- posiada zdolność do krytycznej oceny powstałych prac </w:t>
            </w:r>
          </w:p>
          <w:p w:rsidR="00961687" w:rsidP="00961687" w:rsidRDefault="00961687" w14:paraId="40FECAC4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  <w:p w:rsidR="00961687" w:rsidP="00961687" w:rsidRDefault="00961687" w14:paraId="09B5A264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K03-wykazuje umiejętność przystępnej prezentacji własnego dorobku</w:t>
            </w:r>
          </w:p>
          <w:p w:rsidR="00303F50" w:rsidRDefault="00303F50" w14:paraId="20AA136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961687" w:rsidP="00961687" w:rsidRDefault="00961687" w14:paraId="3F17BE30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K_K05</w:t>
            </w:r>
          </w:p>
          <w:p w:rsidR="00961687" w:rsidP="00961687" w:rsidRDefault="00961687" w14:paraId="0CE80F2F" w14:textId="77777777">
            <w:pPr>
              <w:pStyle w:val="Tekstkomentarza"/>
              <w:rPr>
                <w:rFonts w:ascii="Arial" w:hAnsi="Arial" w:cs="Arial"/>
              </w:rPr>
            </w:pPr>
          </w:p>
          <w:p w:rsidR="00961687" w:rsidP="00961687" w:rsidRDefault="00961687" w14:paraId="3D9B2616" w14:textId="7777777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</w:t>
            </w:r>
          </w:p>
          <w:p w:rsidR="00961687" w:rsidP="00961687" w:rsidRDefault="00961687" w14:paraId="0410F3AF" w14:textId="7777777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K_K02</w:t>
            </w:r>
          </w:p>
          <w:p w:rsidR="00961687" w:rsidP="00961687" w:rsidRDefault="00961687" w14:paraId="19614450" w14:textId="7777777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</w:p>
          <w:p w:rsidR="00961687" w:rsidP="00961687" w:rsidRDefault="00961687" w14:paraId="43866C55" w14:textId="77777777">
            <w:pPr>
              <w:pStyle w:val="Tekstkomentarza"/>
              <w:rPr>
                <w:rFonts w:ascii="Arial" w:hAnsi="Arial" w:cs="Arial"/>
              </w:rPr>
            </w:pPr>
          </w:p>
          <w:p w:rsidR="00961687" w:rsidP="00961687" w:rsidRDefault="00961687" w14:paraId="16F6C65C" w14:textId="7777777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K_K07</w:t>
            </w:r>
          </w:p>
          <w:p w:rsidR="00303F50" w:rsidRDefault="00303F50" w14:paraId="37B663A1" w14:textId="6FE1A8D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355C874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9BF234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4B97598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1E71195A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9E12C67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422CDD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73E6526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65F543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0D358F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AC1493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FF3A88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063EE1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35593C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B69405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4FD5077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3A8C483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32BBDDC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6C379C5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2C75A44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382BF63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099134D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2A59B1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463B798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2B2F8E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5703983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DD2FDF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019563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5B24014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F52CAC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63A177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961687" w14:paraId="2DA44FDC" w14:textId="22D606A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39873F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AA61B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179197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EDEFD78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7266B43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691D867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CBD4CD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539AF5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41098C2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2651A5E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255585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CDE152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5BAEBF2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9E938B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33127EE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6FD5CDC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46C62E9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:rsidR="00961687" w:rsidP="00961687" w:rsidRDefault="00961687" w14:paraId="0AADEAB2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Indywidualne ćwiczenia praktyczne – realizacja prac graficznych </w:t>
            </w:r>
          </w:p>
          <w:p w:rsidR="00961687" w:rsidP="00961687" w:rsidRDefault="00961687" w14:paraId="4D1172C6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Omawianie na bieżąco problematyki ćwiczeń</w:t>
            </w:r>
          </w:p>
          <w:p w:rsidR="00961687" w:rsidP="00961687" w:rsidRDefault="00961687" w14:paraId="316CF40A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Korekty indywidualne, wspomagające realizację ćwiczeń</w:t>
            </w:r>
          </w:p>
          <w:p w:rsidR="00961687" w:rsidP="00961687" w:rsidRDefault="00961687" w14:paraId="3BDB02DE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Omówienia podsumowujące efekty ćwiczeń</w:t>
            </w:r>
          </w:p>
          <w:p w:rsidR="00303F50" w:rsidRDefault="00303F50" w14:paraId="7844DA01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4D1B329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770188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1268E44F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5D0B5D33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501258BF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180357B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34856A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93027D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7755CA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C6FCAE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7C708A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9A3021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D944B5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D1BA69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68D3DD0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22D3496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EB3076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52FA2E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F886EE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5095663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6AE37B44" w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3FCBE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221B2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1D3BC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302D08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6E057C2A" w14:textId="60AAC74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37943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E2EDD7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26F220CD" w14:textId="2046D16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31E12F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6F23D2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6200D6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6AF10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50FF77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DFC3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E806CC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FDB06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098639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1323D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F73EB4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4D172604" w14:textId="4C38F50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C1A4C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7E5994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6E36C003" w14:textId="0A4134D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4571374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361EF1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F1D1D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B136ED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38EF28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DE0992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04145D99" w14:textId="21E91B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1C5773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1EB435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9835C5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F793EA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961687" w14:paraId="496490F6" w14:textId="423F50D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321A0B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C3726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961687" w14:paraId="5ACEEA41" w14:textId="348171B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7F20B6" w:rsidRDefault="007F20B6" w14:paraId="4EFDA33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736A77F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68A72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860954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C4C803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27A557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41172CA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118A4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972B9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61398066" w14:textId="3174739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5FFB3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6D85E0ED" w14:textId="206A8E2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961687" w14:paraId="4412DC35" w14:textId="38358C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296BD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BF7DA0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3E736D1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D2D20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75479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ED016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0FEB5721" w14:textId="3081B91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AE06E3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A2CC2B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235D6B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67A2EB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585E602B" w14:textId="04850DD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79C34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7EA92F1C" w14:textId="7E829CE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961687" w14:paraId="3B8152A3" w14:textId="47AD870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B4C0E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FDB1BE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73CA0A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9023A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57CC5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EA80A1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7F989030" w14:textId="1B89141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F20B6" w14:paraId="1C8F2DB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7C71362C" w14:textId="395C30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1E3834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D52C3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961687" w14:paraId="1B21402A" w14:textId="77A314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65A74B0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961687" w14:paraId="5DF5EEC2" w14:textId="196113F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961687" w14:paraId="3ED5708D" w14:textId="213228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1D4BB68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CA622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0C8DF5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3D1802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D14DD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0493E34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961687" w14:paraId="388334D9" w14:textId="003CCAB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14618F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2EF1C3B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BEF48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5CEBF4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78D3D0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6AB91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394A8942" w14:textId="67ACA9F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B8078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AA62EE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46322A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0A3416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B5076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8ED87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B6209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B24E3D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E4660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4938450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EBCBE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9EE1E0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F036D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18BC7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6A69909D" w14:textId="6006647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EDDC7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D35B7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D5B03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0D6D5F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CDA91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00A3F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B9F50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9E08F3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E675D2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7F20B6" w14:paraId="732B54BD" w14:textId="301E97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05EBE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DD0B73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B1176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7F3253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35E8456A" w14:textId="28CBA0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ABBCC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19F228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0FD86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290D03E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35BB6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7115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D5BAD6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1193086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4E6E285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730D824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84B588C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961687" w:rsidTr="00961687" w14:paraId="22C3F473" w14:textId="77777777">
        <w:tc>
          <w:tcPr>
            <w:tcW w:w="1941" w:type="dxa"/>
            <w:shd w:val="clear" w:color="auto" w:fill="DBE5F1"/>
            <w:vAlign w:val="center"/>
          </w:tcPr>
          <w:p w:rsidR="00961687" w:rsidP="00961687" w:rsidRDefault="00961687" w14:paraId="2D90D7C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961687" w:rsidP="00961687" w:rsidRDefault="00961687" w14:paraId="4FD77D5A" w14:textId="77777777">
            <w:pPr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:rsidR="00961687" w:rsidP="00961687" w:rsidRDefault="00961687" w14:paraId="18F0CA7A" w14:textId="7777777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-realizacja kolejnych etapów pracy praktycznej w ramach ćwiczeń</w:t>
            </w:r>
          </w:p>
          <w:p w:rsidR="00961687" w:rsidP="00961687" w:rsidRDefault="00961687" w14:paraId="6894698F" w14:textId="7777777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-postępy w przyswajaniu wiedzy i umiejętności</w:t>
            </w:r>
          </w:p>
          <w:p w:rsidR="00961687" w:rsidP="00961687" w:rsidRDefault="00961687" w14:paraId="224257F0" w14:textId="20A2787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-jakość artystyczna powstałej pracy</w:t>
            </w:r>
          </w:p>
        </w:tc>
        <w:tc>
          <w:tcPr>
            <w:tcW w:w="7699" w:type="dxa"/>
          </w:tcPr>
          <w:p w:rsidR="00961687" w:rsidP="00961687" w:rsidRDefault="00961687" w14:paraId="28B32D90" w14:textId="537A9F69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961687" w:rsidP="00961687" w:rsidRDefault="00961687" w14:paraId="7CE7A43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961687" w:rsidP="00961687" w:rsidRDefault="00961687" w14:paraId="5D94711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28598D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A468C9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84C9E2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F8C2DB6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2FC26314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4F5FC670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E5C852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E6DF9F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C1B8B24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07B5BB1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B9E7189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="00961687" w:rsidP="00961687" w:rsidRDefault="00961687" w14:paraId="4DBFE4A5" w14:textId="7777777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Rozwijanie znajomości środków ekspresji wybranej techniki warsztatowej </w:t>
            </w:r>
          </w:p>
          <w:p w:rsidR="00961687" w:rsidP="00961687" w:rsidRDefault="00961687" w14:paraId="55B3780A" w14:textId="7777777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Wykorzystywanie specyfiki wybranej techniki graficznej w realizacji koncepcji </w:t>
            </w:r>
            <w:proofErr w:type="spellStart"/>
            <w:r>
              <w:rPr>
                <w:rFonts w:ascii="Arial" w:hAnsi="Arial" w:cs="Arial"/>
                <w:sz w:val="20"/>
              </w:rPr>
              <w:t>artystycznych-struktura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obrazu, materiały i procesy technologiczne </w:t>
            </w:r>
          </w:p>
          <w:p w:rsidR="00961687" w:rsidP="00961687" w:rsidRDefault="00961687" w14:paraId="6110F943" w14:textId="7777777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Poznanie pochodnych i pokrewnych technik warsztatowych </w:t>
            </w:r>
          </w:p>
          <w:p w:rsidR="00961687" w:rsidP="00961687" w:rsidRDefault="00961687" w14:paraId="6337732D" w14:textId="7777777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Realizacja druku </w:t>
            </w:r>
            <w:proofErr w:type="spellStart"/>
            <w:r>
              <w:rPr>
                <w:rFonts w:ascii="Arial" w:hAnsi="Arial" w:cs="Arial"/>
                <w:sz w:val="20"/>
              </w:rPr>
              <w:t>wielo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-matrycowego, łączenie technik </w:t>
            </w:r>
          </w:p>
          <w:p w:rsidR="00961687" w:rsidP="00961687" w:rsidRDefault="00961687" w14:paraId="614A7E81" w14:textId="77777777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</w:rPr>
              <w:t xml:space="preserve">Wykorzystywanie druku jako elementu kreacji artystycznej </w:t>
            </w:r>
          </w:p>
          <w:p w:rsidR="00303F50" w:rsidP="00961687" w:rsidRDefault="00961687" w14:paraId="20D1A7ED" w14:textId="01E4100E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</w:rPr>
              <w:t>Analiza obrazu graficznego w kontekście technik warsztatowych</w:t>
            </w:r>
          </w:p>
          <w:p w:rsidRPr="00961687" w:rsidR="00961687" w:rsidP="00961687" w:rsidRDefault="00961687" w14:paraId="61D676F5" w14:textId="2623FD79">
            <w:pPr>
              <w:tabs>
                <w:tab w:val="left" w:pos="3810"/>
              </w:tabs>
            </w:pPr>
            <w:r>
              <w:tab/>
            </w:r>
          </w:p>
        </w:tc>
      </w:tr>
    </w:tbl>
    <w:p w:rsidR="00303F50" w:rsidRDefault="00303F50" w14:paraId="0876A17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A1DF0A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9A72CDB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D70D21C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0C393C17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0AC2EF83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736B2E0F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71D2DB8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8741BF9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="00961687" w:rsidP="00961687" w:rsidRDefault="00961687" w14:paraId="7B23AC07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Jerzy Werner – „TECHNIKA I    TECHNOLOGIA SZTUK GRAFICZNYCH”,</w:t>
            </w:r>
          </w:p>
          <w:p w:rsidR="00961687" w:rsidP="00961687" w:rsidRDefault="00961687" w14:paraId="228B7232" w14:textId="77777777">
            <w:pPr>
              <w:pStyle w:val="Tematkomentarza1"/>
              <w:rPr>
                <w:rFonts w:ascii="Arial" w:hAnsi="Arial" w:cs="Arial"/>
                <w:bCs w:val="0"/>
                <w:szCs w:val="24"/>
              </w:rPr>
            </w:pPr>
          </w:p>
          <w:p w:rsidR="00961687" w:rsidP="00961687" w:rsidRDefault="00961687" w14:paraId="5AA8A022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Andrzej Jurkiewicz –„ PODRĘCZNIK METOD GRAFIKI ARTYSTYCZNEJ”,</w:t>
            </w:r>
          </w:p>
          <w:p w:rsidR="00961687" w:rsidP="00961687" w:rsidRDefault="00961687" w14:paraId="12142C7E" w14:textId="77777777">
            <w:pPr>
              <w:rPr>
                <w:rFonts w:ascii="Arial" w:hAnsi="Arial" w:cs="Arial"/>
                <w:b/>
                <w:sz w:val="20"/>
              </w:rPr>
            </w:pPr>
          </w:p>
          <w:p w:rsidR="00961687" w:rsidP="00961687" w:rsidRDefault="00961687" w14:paraId="2AFBA615" w14:textId="77777777">
            <w:pPr>
              <w:pStyle w:val="Tekstkomentarza"/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Jordi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Catafal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Clara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Oliva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– „TECHNIKI GRAFICZNE”,</w:t>
            </w:r>
          </w:p>
          <w:p w:rsidR="00961687" w:rsidP="00961687" w:rsidRDefault="00961687" w14:paraId="131F31F9" w14:textId="77777777">
            <w:pPr>
              <w:pStyle w:val="Tekstkomentarza"/>
              <w:rPr>
                <w:rFonts w:ascii="Arial" w:hAnsi="Arial" w:cs="Arial"/>
                <w:szCs w:val="24"/>
              </w:rPr>
            </w:pPr>
          </w:p>
          <w:p w:rsidR="00961687" w:rsidP="00961687" w:rsidRDefault="00961687" w14:paraId="2ECCD5BB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„MISTRZOWIE GRAFIKI EUROPEJSKIEJ OD XV DO XVII WIEKU”</w:t>
            </w:r>
          </w:p>
          <w:p w:rsidR="00961687" w:rsidP="00961687" w:rsidRDefault="00961687" w14:paraId="03302A39" w14:textId="77777777">
            <w:pPr>
              <w:rPr>
                <w:rFonts w:ascii="Verdana" w:hAnsi="Verdana"/>
                <w:sz w:val="18"/>
                <w:szCs w:val="18"/>
              </w:rPr>
            </w:pPr>
          </w:p>
          <w:p w:rsidR="00961687" w:rsidP="00961687" w:rsidRDefault="00961687" w14:paraId="69D08487" w14:textId="77777777">
            <w:pPr>
              <w:pStyle w:val="Tekstkomentarza"/>
              <w:rPr>
                <w:rFonts w:ascii="Verdana" w:hAnsi="Verdana" w:cs="Arial"/>
                <w:szCs w:val="18"/>
              </w:rPr>
            </w:pPr>
            <w:r>
              <w:rPr>
                <w:rFonts w:ascii="Verdana" w:hAnsi="Verdana"/>
                <w:szCs w:val="18"/>
              </w:rPr>
              <w:t>„GRAFIKA ARTYSTYCZNA” - podręcznik warsztatowy ASP Poznań 2007</w:t>
            </w:r>
          </w:p>
          <w:p w:rsidR="00961687" w:rsidP="00961687" w:rsidRDefault="00961687" w14:paraId="7F79153E" w14:textId="77777777">
            <w:pPr>
              <w:rPr>
                <w:rFonts w:ascii="Arial" w:hAnsi="Arial" w:cs="Arial"/>
                <w:sz w:val="20"/>
              </w:rPr>
            </w:pPr>
          </w:p>
          <w:p w:rsidR="00303F50" w:rsidP="00961687" w:rsidRDefault="00961687" w14:paraId="6C67EC79" w14:textId="6330F970">
            <w:pPr>
              <w:rPr>
                <w:rFonts w:ascii="Arial" w:hAnsi="Arial" w:cs="Arial"/>
                <w:sz w:val="22"/>
                <w:szCs w:val="16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Beth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Grabowski, Bill Fick  -  „GRAFIKA – TECHNIKI I MATERIAŁY, PRZEWODNIK”</w:t>
            </w:r>
          </w:p>
          <w:p w:rsidRPr="00961687" w:rsidR="00961687" w:rsidP="00961687" w:rsidRDefault="00961687" w14:paraId="413BA6A0" w14:textId="69E7C2A9">
            <w:pPr>
              <w:tabs>
                <w:tab w:val="left" w:pos="340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:rsidR="00303F50" w:rsidRDefault="00303F50" w14:paraId="0961DCC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A5E7B8F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65B6CD3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6BDE228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="00961687" w:rsidP="00961687" w:rsidRDefault="00961687" w14:paraId="38E253B7" w14:textId="77777777">
            <w:pPr>
              <w:pStyle w:val="Tekstpodstawowy2"/>
              <w:spacing w:line="240" w:lineRule="auto"/>
            </w:pPr>
            <w:r>
              <w:t>Katalogi, albumy, czasopisma, autorskie wydawnictwa zawierające reprodukcje dawnych i współczesnych prac graficznych, prezentacje internetowe poświęcone grafice</w:t>
            </w:r>
          </w:p>
          <w:p w:rsidR="00303F50" w:rsidRDefault="00303F50" w14:paraId="3591E3F1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961687" w:rsidR="00961687" w:rsidP="00961687" w:rsidRDefault="00961687" w14:paraId="30EB1CD5" w14:textId="1C6DA64F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D99FD0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78C25D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693B8EF" w14:textId="77777777">
      <w:pPr>
        <w:pStyle w:val="BalloonText"/>
        <w:rPr>
          <w:rFonts w:ascii="Arial" w:hAnsi="Arial" w:cs="Arial"/>
          <w:sz w:val="22"/>
        </w:rPr>
      </w:pPr>
    </w:p>
    <w:p w:rsidR="00303F50" w:rsidRDefault="00303F50" w14:paraId="1C2AAC40" w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2C1EDDC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252C803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372FF769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6334D3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3926EBB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11812923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373F066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07E4BFF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961687" w14:paraId="6DA5ECFA" w14:textId="14BCB8E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7273A417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2313D00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4A1F50E3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2E6EF9D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13DE84DA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596AF147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76B7126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961687" w14:paraId="684AAD12" w14:textId="270E08E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283070D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5A9B559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142F7D1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03F50" w14:paraId="7CDF93A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BE0B1B9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6566D09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345CDF7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961687" w14:paraId="69F58AF4" w14:textId="5C7E19A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40</w:t>
            </w:r>
          </w:p>
        </w:tc>
      </w:tr>
      <w:tr w:rsidR="00303F50" w14:paraId="5E4E9A81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460EBC1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3E523C1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961687" w14:paraId="73D8C6C6" w14:textId="6CA9FA9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48A45F47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088A3B6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961687" w14:paraId="3A14BD06" w14:textId="52253FF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51CD765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64E8074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961687" w14:paraId="346CED04" w14:textId="7A12FEF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 w14:paraId="5241B0CF" w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3BE1" w:rsidRDefault="00B13BE1" w14:paraId="3401BF85" w14:textId="77777777">
      <w:r>
        <w:separator/>
      </w:r>
    </w:p>
  </w:endnote>
  <w:endnote w:type="continuationSeparator" w:id="0">
    <w:p w:rsidR="00B13BE1" w:rsidRDefault="00B13BE1" w14:paraId="70DFF3C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714F1F24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EA410F3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672B0727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7A6425B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3BE1" w:rsidRDefault="00B13BE1" w14:paraId="79D585C9" w14:textId="77777777">
      <w:r>
        <w:separator/>
      </w:r>
    </w:p>
  </w:footnote>
  <w:footnote w:type="continuationSeparator" w:id="0">
    <w:p w:rsidR="00B13BE1" w:rsidRDefault="00B13BE1" w14:paraId="640850D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02691B2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400F1C4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74DEF58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7806446"/>
    <w:multiLevelType w:val="hybridMultilevel"/>
    <w:tmpl w:val="0F245D50"/>
    <w:lvl w:ilvl="0" w:tplc="031A4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eastAsia="Times New Roman" w:cs="Times New Roman"/>
        <w:b/>
      </w:rPr>
    </w:lvl>
    <w:lvl w:ilvl="1" w:tplc="5DE80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7F20B6"/>
    <w:rsid w:val="00827D3B"/>
    <w:rsid w:val="00847145"/>
    <w:rsid w:val="008B703C"/>
    <w:rsid w:val="009026FF"/>
    <w:rsid w:val="00961687"/>
    <w:rsid w:val="009F04D7"/>
    <w:rsid w:val="00A35A93"/>
    <w:rsid w:val="00A8544F"/>
    <w:rsid w:val="00B13BE1"/>
    <w:rsid w:val="00C406F2"/>
    <w:rsid w:val="00D32FBE"/>
    <w:rsid w:val="00DB3679"/>
    <w:rsid w:val="00DE2A4C"/>
    <w:rsid w:val="00E1778B"/>
    <w:rsid w:val="00F4095F"/>
    <w:rsid w:val="0B3DAC3B"/>
    <w:rsid w:val="62549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27057"/>
  <w15:chartTrackingRefBased/>
  <w15:docId w15:val="{7EA7CBED-40F7-4730-B713-31AA8F4620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1687"/>
    <w:pPr>
      <w:spacing w:after="120" w:line="480" w:lineRule="auto"/>
    </w:pPr>
  </w:style>
  <w:style w:type="character" w:styleId="Tekstpodstawowy2Znak" w:customStyle="1">
    <w:name w:val="Tekst podstawowy 2 Znak"/>
    <w:basedOn w:val="Domylnaczcionkaakapitu"/>
    <w:link w:val="Tekstpodstawowy2"/>
    <w:uiPriority w:val="99"/>
    <w:semiHidden/>
    <w:rsid w:val="00961687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1687"/>
    <w:pPr>
      <w:spacing w:after="120"/>
      <w:ind w:left="283"/>
    </w:pPr>
  </w:style>
  <w:style w:type="character" w:styleId="TekstpodstawowywcityZnak" w:customStyle="1">
    <w:name w:val="Tekst podstawowy wcięty Znak"/>
    <w:basedOn w:val="Domylnaczcionkaakapitu"/>
    <w:link w:val="Tekstpodstawowywcity"/>
    <w:uiPriority w:val="99"/>
    <w:semiHidden/>
    <w:rsid w:val="00961687"/>
    <w:rPr>
      <w:sz w:val="24"/>
      <w:szCs w:val="24"/>
    </w:rPr>
  </w:style>
  <w:style w:type="paragraph" w:styleId="Tematkomentarza1" w:customStyle="1">
    <w:name w:val="Temat komentarza1"/>
    <w:basedOn w:val="Tekstkomentarza"/>
    <w:next w:val="Tekstkomentarza"/>
    <w:rsid w:val="009616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A3C7E1-1568-4581-8B0B-CF6413834F6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3</revision>
  <lastPrinted>2012-01-27T07:28:00.0000000Z</lastPrinted>
  <dcterms:created xsi:type="dcterms:W3CDTF">2022-02-09T02:32:00.0000000Z</dcterms:created>
  <dcterms:modified xsi:type="dcterms:W3CDTF">2022-11-16T13:02:21.2013294Z</dcterms:modified>
</coreProperties>
</file>