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5764" w:rsidP="00EE5764" w:rsidRDefault="00EE5764" w14:paraId="3712C51D" w14:textId="77777777">
      <w:pPr>
        <w:jc w:val="right"/>
        <w:rPr>
          <w:rFonts w:ascii="Arial" w:hAnsi="Arial" w:eastAsia="Times New Roman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715701" w:rsidRDefault="00715701" w14:paraId="73B59145" w14:textId="77777777">
      <w:pPr>
        <w:pStyle w:val="Standard"/>
        <w:autoSpaceDE/>
        <w:jc w:val="right"/>
        <w:rPr>
          <w:rFonts w:ascii="Arial" w:hAnsi="Arial" w:cs="Arial"/>
          <w:i/>
          <w:sz w:val="22"/>
        </w:rPr>
      </w:pPr>
    </w:p>
    <w:p w:rsidR="00715701" w:rsidRDefault="00715701" w14:paraId="1792F6A2" w14:textId="77777777">
      <w:pPr>
        <w:pStyle w:val="Standard"/>
        <w:autoSpaceDE/>
        <w:jc w:val="right"/>
        <w:rPr>
          <w:rFonts w:ascii="Arial" w:hAnsi="Arial" w:cs="Arial"/>
          <w:b/>
          <w:bCs/>
          <w:i/>
          <w:sz w:val="22"/>
        </w:rPr>
      </w:pPr>
    </w:p>
    <w:p w:rsidR="00715701" w:rsidRDefault="00A70B5D" w14:paraId="7C0C7459" w14:textId="77777777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715701" w:rsidRDefault="00715701" w14:paraId="04D86FD3" w14:textId="77777777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:rsidR="00715701" w:rsidRDefault="00715701" w14:paraId="7E469DEE" w14:textId="77777777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:rsidR="00715701" w:rsidRDefault="00715701" w14:paraId="7625C113" w14:textId="77777777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rPr>
          <w:trHeight w:val="395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216CDB6F" w14:textId="77777777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682AE998" w14:textId="77777777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rPr>
          <w:trHeight w:val="379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11FB03D6" w14:textId="77777777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65CEE894" w14:textId="77777777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:rsidR="00715701" w:rsidRDefault="00715701" w14:paraId="76FF0CCD" w14:textId="77777777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:rsidTr="189A0396" w14:paraId="7BB24D16" w14:textId="77777777">
        <w:trPr>
          <w:cantSplit/>
        </w:trPr>
        <w:tc>
          <w:tcPr>
            <w:tcW w:w="3189" w:type="dxa"/>
            <w:vMerge w:val="restart"/>
            <w:tcBorders>
              <w:top w:val="single" w:color="95B3D7" w:sz="2" w:space="0"/>
              <w:left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319AFA27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/>
              <w:lef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217B7061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1792F449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:rsidTr="189A0396" w14:paraId="5E7ECEC2" w14:textId="77777777">
        <w:trPr>
          <w:cantSplit/>
          <w:trHeight w:val="344"/>
        </w:trPr>
        <w:tc>
          <w:tcPr>
            <w:tcW w:w="3189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02444A85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10EB77CF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color="95B3D7" w:sz="2" w:space="0"/>
              <w:left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E5764" w:rsidRDefault="00A70B5D" w14:paraId="3967E8B9" w14:textId="77777777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:rsidR="00EE5764" w:rsidRDefault="00A70B5D" w14:paraId="3CC25AD0" w14:textId="77777777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:rsidR="00EE5764" w:rsidP="6A1662B7" w:rsidRDefault="00EE5764" w14:paraId="345FE91D" w14:textId="43CA9AEB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189A0396" w:rsidR="00A70B5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dr Przemysław Paliwoda</w:t>
            </w:r>
          </w:p>
        </w:tc>
      </w:tr>
      <w:tr w:rsidR="00715701" w:rsidTr="189A0396" w14:paraId="704904A3" w14:textId="77777777">
        <w:trPr>
          <w:cantSplit/>
          <w:trHeight w:val="57"/>
        </w:trPr>
        <w:tc>
          <w:tcPr>
            <w:tcW w:w="3189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41CEBE6B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336BF5D3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4FC26928" w14:textId="77777777">
            <w:pPr>
              <w:suppressAutoHyphens w:val="0"/>
              <w:rPr>
                <w:rFonts w:hint="eastAsia"/>
              </w:rPr>
            </w:pPr>
          </w:p>
        </w:tc>
      </w:tr>
      <w:tr w:rsidR="00715701" w:rsidTr="189A0396" w14:paraId="5E7466F0" w14:textId="77777777">
        <w:trPr>
          <w:cantSplit/>
        </w:trPr>
        <w:tc>
          <w:tcPr>
            <w:tcW w:w="31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3C43CAA4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CA5084" w14:paraId="0FC1BEF0" w14:textId="2EA3745A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16C6A9FF" w14:textId="77777777">
            <w:pPr>
              <w:suppressAutoHyphens w:val="0"/>
              <w:rPr>
                <w:rFonts w:hint="eastAsia"/>
              </w:rPr>
            </w:pPr>
          </w:p>
        </w:tc>
      </w:tr>
    </w:tbl>
    <w:p w:rsidR="00715701" w:rsidRDefault="00715701" w14:paraId="329DF415" w14:textId="777777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715701" w:rsidRDefault="00715701" w14:paraId="70A99CDF" w14:textId="777777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715701" w:rsidRDefault="00715701" w14:paraId="35F40FA6" w14:textId="77777777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:rsidR="00715701" w:rsidRDefault="00715701" w14:paraId="6F0917D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4AE55AD7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5BDAD720" w14:textId="77777777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715701" w:rsidRDefault="00715701" w14:paraId="757BCB7A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:rsidTr="248CFC6F" w14:paraId="1839903A" w14:textId="77777777">
        <w:trPr>
          <w:trHeight w:val="1365"/>
        </w:trPr>
        <w:tc>
          <w:tcPr>
            <w:tcW w:w="96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2939F3E5" w14:textId="77777777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projektowania graficznego z el. grafiki edytorskiej w oparciu o zadania projektowe o zróżnicowanym charakterze. Zajęcia realizowane w formie indywidualnych korekt prac studentów zgodnych z wybranym przez nich, wiodącym obszarem tematycznym; także tworzonych pod kątem pracy dyplomowej.</w:t>
            </w:r>
          </w:p>
          <w:p w:rsidR="00715701" w:rsidRDefault="00715701" w14:paraId="2F4E5350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6ADEE399" w14:textId="77777777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teoretyczną w wybranym przez studenta obszarze.</w:t>
            </w:r>
          </w:p>
          <w:p w:rsidR="00715701" w:rsidRDefault="00715701" w14:paraId="03CE65FD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202B42B3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wydruków oraz zostać zaprezentowane z autorskim komentarzem na przeglądzie zaliczeniowym. Istotny jest  przebieg procesu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:rsidR="00715701" w:rsidRDefault="00715701" w14:paraId="36AA91D0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48A8A8A9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:rsidR="00715701" w:rsidRDefault="00A70B5D" w14:paraId="095B3BE8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 poznanie i utrwalenie zasad projektowania wydawnictw prasowych oraz wydawnictw książkowych (łączenia tekstu z ilustracją, estetycznego projektowania stron, przygotowanie publikacji do druku wraz z realizacją w postaci makiety gotowego produktu wydawniczego);</w:t>
            </w:r>
          </w:p>
          <w:p w:rsidR="00715701" w:rsidRDefault="00A70B5D" w14:paraId="0C15E4F6" w14:textId="77777777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:rsidR="00715701" w:rsidRDefault="00715701" w14:paraId="3EFD7541" w14:textId="77777777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A70B5D" w:rsidP="248CFC6F" w:rsidRDefault="00A70B5D" w14:paraId="5F4FDE49" w14:textId="73F9D69D">
            <w:pPr>
              <w:pStyle w:val="Standard"/>
            </w:pPr>
            <w:r w:rsidRPr="248CFC6F" w:rsidR="00A70B5D">
              <w:rPr>
                <w:rFonts w:ascii="Arial" w:hAnsi="Arial" w:cs="Verdana"/>
                <w:color w:val="000000" w:themeColor="text1" w:themeTint="FF" w:themeShade="FF"/>
                <w:sz w:val="22"/>
                <w:szCs w:val="22"/>
              </w:rPr>
              <w:t>Kurs prowadzony jest w języku polskim, część publikacji oraz proponowanych materiałów w formie stron www w języku angielskim.</w:t>
            </w:r>
            <w:r w:rsidRPr="248CFC6F" w:rsidR="00A70B5D">
              <w:rPr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248CFC6F" w:rsidR="6E5BD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715701" w:rsidRDefault="00715701" w14:paraId="29A0C886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715701" w:rsidRDefault="00715701" w14:paraId="735EC8D9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164C2D7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0379C33F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7143E927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55546FE2" w14:textId="77777777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715701" w:rsidRDefault="00715701" w14:paraId="23550E8A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6654C40A" w14:textId="77777777">
        <w:trPr>
          <w:trHeight w:val="550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111B8B05" w14:textId="77777777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68B0EBD9" w14:textId="77777777">
            <w:pPr>
              <w:pStyle w:val="Standard"/>
              <w:autoSpaceDE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Wiedza na temat projektowania graficznego, komunikacji wizualnej, liternictwa i typografii</w:t>
            </w:r>
          </w:p>
        </w:tc>
      </w:tr>
      <w:tr w:rsidR="00715701" w14:paraId="071DF133" w14:textId="77777777">
        <w:trPr>
          <w:trHeight w:val="577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5CF19629" w14:textId="77777777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3B1A9DA1" w14:textId="77777777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Umiejętność wykonywania projektów graficznych oraz posługiwania się nowoczesnymi metodami projektowania, umiejętność oceny wartości estetycznej i funkcjonalnej projektów</w:t>
            </w:r>
          </w:p>
        </w:tc>
      </w:tr>
      <w:tr w:rsidR="00715701" w14:paraId="7C751B2B" w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22BADE7D" w14:textId="77777777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68C31FC7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Liternictwo i typografia, Projektowanie graficzne</w:t>
            </w:r>
          </w:p>
          <w:p w:rsidRPr="00AB0885" w:rsidR="00EE5764" w:rsidP="00EE5764" w:rsidRDefault="00EE5764" w14:paraId="20A70E4E" w14:textId="77777777">
            <w:pPr>
              <w:widowControl/>
              <w:shd w:val="clear" w:color="auto" w:fill="FFFFFF"/>
              <w:suppressAutoHyphens w:val="0"/>
              <w:rPr>
                <w:rFonts w:ascii="Arial" w:hAnsi="Arial" w:eastAsia="Times New Roman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EE5764" w:rsidP="00EE5764" w:rsidRDefault="00EE5764" w14:paraId="43DC8739" w14:textId="77777777">
            <w:pPr>
              <w:widowControl/>
              <w:shd w:val="clear" w:color="auto" w:fill="FFFFFF"/>
              <w:suppressAutoHyphens w:val="0"/>
              <w:rPr>
                <w:rFonts w:ascii="Arial" w:hAnsi="Arial" w:eastAsia="Times New Roman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EE5764" w:rsidRDefault="00EE5764" w14:paraId="75F61449" w14:textId="7B9A47D8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</w:tr>
    </w:tbl>
    <w:p w:rsidR="00715701" w:rsidRDefault="00715701" w14:paraId="33A03B21" w14:textId="77777777">
      <w:pPr>
        <w:pStyle w:val="Standard"/>
        <w:rPr>
          <w:rFonts w:ascii="Arial" w:hAnsi="Arial" w:cs="Arial"/>
          <w:sz w:val="22"/>
          <w:szCs w:val="14"/>
        </w:rPr>
      </w:pPr>
    </w:p>
    <w:p w:rsidR="00715701" w:rsidRDefault="00715701" w14:paraId="25093A3B" w14:textId="77777777">
      <w:pPr>
        <w:pStyle w:val="Standard"/>
        <w:rPr>
          <w:rFonts w:ascii="Arial" w:hAnsi="Arial" w:cs="Arial"/>
          <w:sz w:val="22"/>
          <w:szCs w:val="14"/>
        </w:rPr>
      </w:pPr>
    </w:p>
    <w:p w:rsidR="00715701" w:rsidRDefault="00715701" w14:paraId="6E0BA9B8" w14:textId="77777777">
      <w:pPr>
        <w:pStyle w:val="Standard"/>
        <w:rPr>
          <w:rFonts w:ascii="Arial" w:hAnsi="Arial" w:cs="Arial"/>
          <w:sz w:val="22"/>
          <w:szCs w:val="14"/>
        </w:rPr>
      </w:pPr>
    </w:p>
    <w:p w:rsidR="00715701" w:rsidRDefault="00715701" w14:paraId="507AF233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17AA8032" w14:textId="7514ED75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:rsidR="00715701" w:rsidRDefault="00715701" w14:paraId="0304C6B3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69476DE8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45055EA" w14:textId="0325D9B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48FCF3C9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715701" w14:paraId="335146FA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501CBAEA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:rsidR="00715701" w:rsidRDefault="00715701" w14:paraId="793B7188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787F5607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 w projektowaniu graficznym</w:t>
            </w:r>
          </w:p>
          <w:p w:rsidR="00715701" w:rsidRDefault="00715701" w14:paraId="481452D6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4EBAC52A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:rsidR="00715701" w:rsidRDefault="00715701" w14:paraId="6E2ACBE6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A70B5D" w14:paraId="7ADD291E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:rsidR="00715701" w:rsidRDefault="00715701" w14:paraId="117F59C4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:rsidR="00715701" w:rsidRDefault="00715701" w14:paraId="5DA35D0A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5F35223F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K_W03</w:t>
            </w:r>
          </w:p>
          <w:p w:rsidR="00715701" w:rsidRDefault="00715701" w14:paraId="146FAE0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1B73B53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40FB7F5B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0B519C61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K_W02,</w:t>
            </w:r>
          </w:p>
          <w:p w:rsidR="00715701" w:rsidRDefault="00715701" w14:paraId="54E8F24E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07A4759A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4B405190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D85D920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12E79C56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K_W06</w:t>
            </w:r>
          </w:p>
          <w:p w:rsidR="00715701" w:rsidRDefault="00715701" w14:paraId="5A653E85" w14:textId="77777777">
            <w:pPr>
              <w:pStyle w:val="Tekstkomentarza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91C65C1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51789D77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K_W04</w:t>
            </w:r>
          </w:p>
          <w:p w:rsidR="00715701" w:rsidRDefault="00715701" w14:paraId="1B3DBDEB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15701" w:rsidRDefault="00715701" w14:paraId="1311A07B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64653C5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308722C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2610F85F" w14:textId="19B31D2A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4152E0C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715701" w14:paraId="3BBABC20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05CFF25E" w14:textId="77777777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U01 - dysponuje umiejętnością stosowania różnych technik i metod kreacji w projektowaniu grafiki wydawniczej, edytorskiej, ilustracyjnej, informacyjnej, wystawienniczej i internetowej</w:t>
            </w:r>
          </w:p>
          <w:p w:rsidR="00715701" w:rsidRDefault="00715701" w14:paraId="1591B25A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1173F500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:rsidR="00715701" w:rsidRDefault="00715701" w14:paraId="288AAD5C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6B296A47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łączyć w indywidualnych rozwiązaniach artystyczne i użytkowe funkcje projektu, dokonać eksplikacji autorskiej</w:t>
            </w:r>
          </w:p>
          <w:p w:rsidR="00715701" w:rsidRDefault="00715701" w14:paraId="2EDF070D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A70B5D" w14:paraId="3D1E4EDF" w14:textId="77777777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:rsidR="00715701" w:rsidRDefault="00715701" w14:paraId="4EC48FFC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65D4A19E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K_U02</w:t>
            </w:r>
          </w:p>
          <w:p w:rsidR="00715701" w:rsidRDefault="00715701" w14:paraId="294919E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4732474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004A742D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4357838B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0F5E30E2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K_U03,</w:t>
            </w:r>
          </w:p>
          <w:p w:rsidR="00715701" w:rsidRDefault="00715701" w14:paraId="2B86179C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5244766A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277FA9EF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67A6FF1A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K_U06</w:t>
            </w:r>
          </w:p>
          <w:p w:rsidR="00715701" w:rsidRDefault="00715701" w14:paraId="0C957B04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715701" w14:paraId="5D9CF183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715701" w14:paraId="68EA1D1B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A70B5D" w14:paraId="786B91F0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K_U01, K_U08</w:t>
            </w:r>
          </w:p>
        </w:tc>
      </w:tr>
    </w:tbl>
    <w:p w:rsidR="00715701" w:rsidRDefault="00715701" w14:paraId="6245CDC9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AF48438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018116EA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5058B5D2" w14:textId="1D95834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6441693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715701" w14:paraId="3064C20B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2474F5B7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:rsidR="00715701" w:rsidRDefault="00715701" w14:paraId="36033F87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35A8F3E9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K02 - posiada umiejętność samooceny oraz budowania konstruktywnej krytyki w obrębie działań artystycznych i w obszarze szeroko pojmowanej kultury</w:t>
            </w:r>
          </w:p>
          <w:p w:rsidR="00715701" w:rsidRDefault="00715701" w14:paraId="2DA211A1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3D8B1B1D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:rsidR="00715701" w:rsidRDefault="00715701" w14:paraId="1C9C084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28F605A7" w14:textId="77777777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twórczą</w:t>
            </w:r>
          </w:p>
          <w:p w:rsidR="00715701" w:rsidRDefault="00715701" w14:paraId="01438F32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17D91522" w14:textId="77777777">
            <w:pPr>
              <w:pStyle w:val="Bezodstpw"/>
              <w:widowControl/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K_K01</w:t>
            </w:r>
          </w:p>
          <w:p w:rsidR="00715701" w:rsidRDefault="00715701" w14:paraId="7E0C7405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3ECBD1C6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2C3B7505" w14:textId="77777777">
            <w:pPr>
              <w:pStyle w:val="Bezodstpw"/>
              <w:widowControl/>
              <w:suppressAutoHyphens w:val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K_K02,</w:t>
            </w:r>
          </w:p>
          <w:p w:rsidR="00715701" w:rsidRDefault="00715701" w14:paraId="0004FD5D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5A788345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5C50C788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22038F77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7DA380A6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K_K04</w:t>
            </w:r>
          </w:p>
          <w:p w:rsidR="00715701" w:rsidRDefault="00715701" w14:paraId="048B57E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0B79BC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4EDFBB84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K_K07</w:t>
            </w:r>
          </w:p>
        </w:tc>
      </w:tr>
    </w:tbl>
    <w:p w:rsidR="00715701" w:rsidRDefault="00715701" w14:paraId="70F76723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5E3C8B0C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53AF2366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rPr>
          <w:cantSplit/>
          <w:trHeight w:val="424" w:hRule="exact"/>
        </w:trPr>
        <w:tc>
          <w:tcPr>
            <w:tcW w:w="9645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00EDEA4F" w14:textId="77777777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0B8A48BC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53150CF1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715701" w:rsidRDefault="00A70B5D" w14:paraId="699E5FAD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7BC95FCA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1FBA5DE2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4BB077CD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4BF0BF00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6DDC406F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35A0CF92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7547E795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628C2D46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36B1B0DE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59DB17B4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4529332D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589D1692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1D77B4F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1466E823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4AE45038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rPr>
          <w:trHeight w:val="499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26690634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261FC22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715701" w14:paraId="2B68DE30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7120A6D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CA5084" w14:paraId="0CAE3472" w14:textId="19F545AE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121EA9E5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3D687DA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6CAA1443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5701" w:rsidRDefault="00715701" w14:paraId="284D8A15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41B6FFD3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24812456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95BB330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1DF5F7E7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0342CFE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A70B5D" w14:paraId="6CAEB81B" w14:textId="77777777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:rsidR="00715701" w:rsidRDefault="00715701" w14:paraId="05D9C79E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rPr>
          <w:trHeight w:val="1920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0ECBB82A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:rsidR="00715701" w:rsidRDefault="00A70B5D" w14:paraId="3864ECD7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:rsidR="00715701" w:rsidRDefault="00A70B5D" w14:paraId="12DEB5D2" w14:textId="77777777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hAnsi="Arial" w:eastAsia="Arial" w:cs="Arial"/>
                <w:sz w:val="22"/>
                <w:szCs w:val="22"/>
              </w:rPr>
              <w:t>konsultacje mają na celu inspirowanie do rozwoju i poszerzanie umiejętności studentów, w razie potrzeby w trakcie konsultacji zostaną wykorzystane metody technik skutecznego motywowania w tym rozmowa motywująca i oceniająca,</w:t>
            </w:r>
          </w:p>
          <w:p w:rsidR="00715701" w:rsidRDefault="00A70B5D" w14:paraId="04F1F83C" w14:textId="77777777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poszerzanie pola inspiracji dla studentów o treści zaczerpnięte z angielskojęzycznej literatury przedmiotu (książki, artykuły i treści audiowizualne),</w:t>
            </w:r>
          </w:p>
          <w:p w:rsidR="00715701" w:rsidRDefault="00A70B5D" w14:paraId="51CCB916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Akceptacja projektów graficznych.</w:t>
            </w:r>
          </w:p>
          <w:p w:rsidR="00715701" w:rsidRDefault="00A70B5D" w14:paraId="35E57009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Przygotowanie projektów do druku.</w:t>
            </w:r>
          </w:p>
          <w:p w:rsidR="00715701" w:rsidRDefault="00A70B5D" w14:paraId="3E07EA74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:rsidR="00715701" w:rsidRDefault="00A70B5D" w14:paraId="50BA2E2B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Ocena i omówienie prac, dyskusja.</w:t>
            </w:r>
          </w:p>
        </w:tc>
      </w:tr>
    </w:tbl>
    <w:p w:rsidR="00715701" w:rsidRDefault="00715701" w14:paraId="790D3F04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C376EB9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A70B5D" w14:paraId="459F62D5" w14:textId="6D2E318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:rsidR="00715701" w:rsidRDefault="00715701" w14:paraId="0E9F64FE" w14:textId="77777777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rPr>
          <w:cantSplit/>
          <w:trHeight w:val="1616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C0C0C0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13F20F0F" w14:textId="77777777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4838816C" w14:textId="77777777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AC9F74F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1215AD4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7A65BA5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416A0AF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31F27F3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D4C6EF8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849E3D4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5B61DA7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69C36C8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1EE6974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25055F7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EFEC1DD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B922AD9" w14:textId="77777777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828D1E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6C79E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48DBA7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C37058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5DC580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6128BBC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2B9DCC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586DD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E7A314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0C0A99D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A37B07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578D90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82AFD0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CC95F0A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44FE624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3CAEF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B1058C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D2A7C1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1E8831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FF9A3F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713B3F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ECBD6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A2B508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ABCBCF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5A9D72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AFA5F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07EFAC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71C92FF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E402C1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EE80D9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75E9CF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3B8AFA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36B616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50F45AD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4D8C5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F0E0C8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904250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F0CA8E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3B7697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E56277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A34D84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52721A1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942091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563648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14C9F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595D03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F62B27E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7866543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B8B7C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16F129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D29787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AFF0A8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543B7B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1EB6C5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FA88B3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4FA13628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6A76C7A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FF97D4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147070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CE6286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4A9F27B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76C82F73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8D135A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D0430A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4CAEFD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86043B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01325F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A5389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27814D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A113DB0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278874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4EA1F2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4B9369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0711F0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EBFD192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3FD77DD8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039CF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AA96CE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0C2893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217EE6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B20FDC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BB52691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F95871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6931508" w14:textId="77777777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39A950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C53B4BD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2497AE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7FD756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8E60DE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4E26D3B4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2947CE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58981E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749C47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403475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CD40E2D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E3091B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852EA4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17F157E" w14:textId="77777777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36823AC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D2D26F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83DDBB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823A6B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AC0B2FE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7D9FB0A8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2491CE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9E7D90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E7F055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9FDB6C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55A8D2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DE69B8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2E9CCB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03C805C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C150AAF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E47BD6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3B075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095816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2921C5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A57203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B7A8357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60D796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DF6FAE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7040FE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E34CF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0D5C9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3A65FD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56B0E25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70A9429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BE29FE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01CD41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D01E75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D143AFC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C27CA1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D7F8CAB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5144798D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AF7F2C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528E2D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C92BD8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47CB33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EF4050C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8517F5F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9901FF4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9268F3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750CD9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1EC759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769252A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7C36BFD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12976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674864F3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55A02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2ED1AB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D2764B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B5029E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D6395AD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80993B3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27430A3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E7ACBA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7E3E231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C695CC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119E6A2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9B1BD99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2C3943C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41AB318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F55456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5548EA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7F0AD4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733464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651B8C9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:rsidR="00715701" w:rsidRDefault="00715701" w14:paraId="18D0ABB6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185824BC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885FBF2" w14:textId="77777777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171F1682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15701" w:rsidRDefault="00A70B5D" w14:paraId="1EAF376B" w14:textId="77777777">
            <w:pPr>
              <w:pStyle w:val="TableContents"/>
              <w:spacing w:before="57" w:after="57"/>
            </w:pPr>
            <w:r>
              <w:rPr>
                <w:rFonts w:ascii="Arial" w:hAnsi="Arial" w:eastAsia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z w:val="22"/>
                <w:szCs w:val="22"/>
              </w:rPr>
              <w:t>Ocenę dobrą i bardzo dobrą może uzyskać student, który:</w:t>
            </w:r>
          </w:p>
          <w:p w:rsidR="00715701" w:rsidRDefault="00A70B5D" w14:paraId="42EDD492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:rsidR="00715701" w:rsidRDefault="00A70B5D" w14:paraId="3900B091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hAnsi="Arial" w:eastAsia="Arial" w:cs="Arial"/>
                <w:sz w:val="22"/>
                <w:szCs w:val="22"/>
              </w:rPr>
              <w:t>i sumiennie przygotowuje się do zajęć (poszukuje, analizuje, zdobywa wiedzę na zadany temat);</w:t>
            </w:r>
          </w:p>
          <w:p w:rsidR="00715701" w:rsidRDefault="00A70B5D" w14:paraId="6A82881C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w trakcie pracy nad projektem czyni postępy: rozwija swoje kompetencje w posługiwaniu się stosownymi narzędziami, </w:t>
            </w:r>
            <w:r>
              <w:rPr>
                <w:rFonts w:ascii="Arial" w:hAnsi="Arial" w:eastAsia="Arial" w:cs="Arial"/>
                <w:sz w:val="22"/>
                <w:szCs w:val="22"/>
              </w:rPr>
              <w:lastRenderedPageBreak/>
              <w:t>eksperymentuje, myśli twórczo;</w:t>
            </w:r>
          </w:p>
          <w:p w:rsidR="00715701" w:rsidRDefault="00A70B5D" w14:paraId="2CAC876B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rozwija swoje kompetencje zawodowe: świadomie kształtuje etapy swojej pracy, rozwija umiejętności prezentacji jej efektów oraz pracy w grupie;</w:t>
            </w:r>
          </w:p>
          <w:p w:rsidR="00715701" w:rsidRDefault="00A70B5D" w14:paraId="71D3E743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:rsidR="00715701" w:rsidRDefault="00A70B5D" w14:paraId="695BFBE9" w14:textId="77777777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, w terminie.</w:t>
            </w:r>
          </w:p>
          <w:p w:rsidR="00715701" w:rsidRDefault="00A70B5D" w14:paraId="08DBFC2E" w14:textId="77777777">
            <w:pPr>
              <w:pStyle w:val="TableContents"/>
              <w:spacing w:before="57" w:after="57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Na ocenę końcową składają się oceny za poszczególne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:rsidR="00715701" w:rsidRDefault="00715701" w14:paraId="3AB5408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567A349E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rPr>
          <w:trHeight w:val="1089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2941719C" w14:textId="77777777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15701" w:rsidRDefault="00715701" w14:paraId="4EB029D7" w14:textId="77777777">
            <w:pPr>
              <w:pStyle w:val="TableContents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715701" w:rsidRDefault="00715701" w14:paraId="5741F179" w14:textId="77777777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715701" w:rsidRDefault="00715701" w14:paraId="1269E8DE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04173F87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0AECDE56" w14:textId="77777777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715701" w:rsidRDefault="00715701" w14:paraId="3C1A36E0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rPr>
          <w:trHeight w:val="1136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54B7FA9A" w14:textId="77777777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:rsidR="00715701" w:rsidRDefault="00A70B5D" w14:paraId="3115CDDF" w14:textId="77777777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prasowych/albumowych na wybranych formatach (edycja tekstów, analogowe i komputerowe metody przygotowania projektów);</w:t>
            </w:r>
          </w:p>
          <w:p w:rsidR="00715701" w:rsidRDefault="00A70B5D" w14:paraId="2C87BB61" w14:textId="77777777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:rsidR="00715701" w:rsidRDefault="00A70B5D" w14:paraId="6E2C4A22" w14:textId="77777777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:rsidR="00715701" w:rsidRDefault="00A70B5D" w14:paraId="3424E8A6" w14:textId="77777777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:rsidR="00715701" w:rsidRDefault="00A70B5D" w14:paraId="06FDEA2C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treści, identyfikacja wizualna ;</w:t>
            </w:r>
          </w:p>
          <w:p w:rsidR="00715701" w:rsidRDefault="00A70B5D" w14:paraId="560D407F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kroje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układ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kompozycja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:rsidR="00715701" w:rsidRDefault="00A70B5D" w14:paraId="55702FE9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:rsidR="00715701" w:rsidRDefault="00A70B5D" w14:paraId="4BEAED70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:rsidR="00715701" w:rsidRDefault="00A70B5D" w14:paraId="0EA3BBD4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:rsidR="00715701" w:rsidRDefault="00A70B5D" w14:paraId="3A697B33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język obrazowania: grafika wektorowa, bitmapowa, rysunek, media warsztatowe;</w:t>
            </w:r>
          </w:p>
          <w:p w:rsidR="00715701" w:rsidRDefault="00A70B5D" w14:paraId="7BA81C6E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:rsidR="00715701" w:rsidRDefault="00A70B5D" w14:paraId="7B579E0B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:rsidR="00715701" w:rsidRDefault="00A70B5D" w14:paraId="6B571663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tendencje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wprojektowaniu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:rsidR="00715701" w:rsidRDefault="00A70B5D" w14:paraId="0702C0B1" w14:textId="77777777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etapy pracy, praca indywidualna;</w:t>
            </w:r>
          </w:p>
          <w:p w:rsidR="00715701" w:rsidRDefault="00715701" w14:paraId="0FA6E8FF" w14:textId="77777777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:rsidR="00715701" w:rsidRDefault="00715701" w14:paraId="2732ED9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67D26711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0DC8D883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715701" w14:paraId="6D26CB31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715701" w14:paraId="044DFA16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715701" w14:paraId="3E7FC508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A70B5D" w14:paraId="46B68FBC" w14:textId="77777777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:rsidR="00715701" w:rsidRDefault="00715701" w14:paraId="64B4F23E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rPr>
          <w:trHeight w:val="1098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0CBE114A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Lakshmi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„Czym jest projektowanie publikacji”;</w:t>
            </w:r>
          </w:p>
          <w:p w:rsidR="00715701" w:rsidRDefault="00A70B5D" w14:paraId="72A9F269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Tim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Harrower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„Podręcznik projektanta gazet”;</w:t>
            </w:r>
          </w:p>
          <w:p w:rsidR="00715701" w:rsidRDefault="00A70B5D" w14:paraId="7CC59EA0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Robert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Chwałkowski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„Typografia typowej książki”;</w:t>
            </w:r>
          </w:p>
          <w:p w:rsidR="00715701" w:rsidRDefault="00A70B5D" w14:paraId="44636353" w14:textId="77777777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Wightman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„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książki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:rsidR="00715701" w:rsidRDefault="00A70B5D" w14:paraId="33E64317" w14:textId="77777777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:rsidR="00715701" w:rsidRDefault="00A70B5D" w14:paraId="23A89E54" w14:textId="77777777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Forssman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:rsidR="00715701" w:rsidRDefault="00A70B5D" w14:paraId="16CEAF3F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Krzysztof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„Krótkie teksty o sztuce projektowania”;</w:t>
            </w:r>
          </w:p>
          <w:p w:rsidR="00715701" w:rsidRDefault="00A70B5D" w14:paraId="1225B63E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Zasady/kompozycja/zastosowanie”</w:t>
            </w:r>
          </w:p>
          <w:p w:rsidR="00715701" w:rsidRDefault="00A70B5D" w14:paraId="4BCD1E66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 xml:space="preserve">Człowiek i jego znaki” Adrian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Frutiger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 (wyd. d2d)</w:t>
            </w:r>
          </w:p>
          <w:p w:rsidR="00715701" w:rsidRDefault="00A70B5D" w14:paraId="1713F989" w14:textId="77777777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A.Tomaszewski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:rsidR="00715701" w:rsidRDefault="00A70B5D" w14:paraId="7458C55F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:rsidR="00715701" w:rsidRDefault="00A70B5D" w14:paraId="0C98CE18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Evamy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:rsidR="00715701" w:rsidRDefault="00A70B5D" w14:paraId="5D271681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 xml:space="preserve">, Polskie projektowanie graficzne 1919–1949,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>, Kraków 2011</w:t>
            </w:r>
          </w:p>
          <w:p w:rsidR="00715701" w:rsidRDefault="00A70B5D" w14:paraId="3F973E03" w14:textId="77777777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:rsidR="00715701" w:rsidRDefault="00A70B5D" w14:paraId="2832C931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>, red. M. Warda, Zamek Cieszyn, Cieszyn 2009</w:t>
            </w:r>
          </w:p>
          <w:p w:rsidR="00715701" w:rsidRDefault="00A70B5D" w14:paraId="3F5D16F2" w14:textId="77777777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K.Dydo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:rsidR="00715701" w:rsidRDefault="00A70B5D" w14:paraId="714619F4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:rsidR="00715701" w:rsidRDefault="00A70B5D" w14:paraId="295E8FE4" w14:textId="77777777">
            <w:pPr>
              <w:pStyle w:val="Standard"/>
              <w:snapToGrid w:val="0"/>
              <w:spacing w:line="276" w:lineRule="auto"/>
            </w:pP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Plakat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Teatralny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:rsidR="00715701" w:rsidRDefault="00715701" w14:paraId="6F2BC93E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7DD44130" w14:textId="77777777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715701" w:rsidRDefault="00715701" w14:paraId="52D5BD68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rPr>
          <w:trHeight w:val="1112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6CD01911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Elementarz stylu w typografii” Robert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Design Plus)</w:t>
            </w:r>
          </w:p>
          <w:p w:rsidR="00715701" w:rsidRDefault="00A70B5D" w14:paraId="065E9CA9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Pierwsza pomoc w typografii” Friedrich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Forssman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słowo-obraz-terytoria)</w:t>
            </w:r>
          </w:p>
          <w:p w:rsidR="00715701" w:rsidRDefault="00A70B5D" w14:paraId="76ACC00E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Typografia książki. Podręcznik projektanta” Michael Mitchell, Susan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Wightman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d2d)</w:t>
            </w:r>
          </w:p>
          <w:p w:rsidR="00715701" w:rsidRDefault="00A70B5D" w14:paraId="5C50CFEC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słowo-obraz-terytoria)</w:t>
            </w:r>
          </w:p>
          <w:p w:rsidR="00715701" w:rsidRDefault="00A70B5D" w14:paraId="23456DDF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Widzieć/Wiedzieć” red. P. Dąbrowski J. Mrowczyk (wyd.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)</w:t>
            </w:r>
          </w:p>
          <w:p w:rsidR="00715701" w:rsidRDefault="00A70B5D" w14:paraId="3994D562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Jason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Sinnons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„Komputerowy warsztat projektanta”</w:t>
            </w:r>
          </w:p>
          <w:p w:rsidR="00715701" w:rsidRDefault="00A70B5D" w14:paraId="1DCAF47C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Maeda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:rsidR="00715701" w:rsidRDefault="00A70B5D" w14:paraId="0E11F165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Detal w typografii” Jost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Hohuli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(wyd. d2d)</w:t>
            </w:r>
          </w:p>
          <w:p w:rsidR="00715701" w:rsidRDefault="00715701" w14:paraId="616679F2" w14:textId="77777777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715701" w:rsidRDefault="00A70B5D" w14:paraId="336112FB" w14:textId="77777777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:rsidR="00715701" w:rsidRDefault="00A70B5D" w14:paraId="2E21E766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:rsidR="00715701" w:rsidRDefault="00A70B5D" w14:paraId="65B70114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Arts</w:t>
            </w:r>
            <w:proofErr w:type="spellEnd"/>
          </w:p>
          <w:p w:rsidR="00715701" w:rsidRDefault="00A70B5D" w14:paraId="38B151FB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:rsidR="00715701" w:rsidRDefault="00715701" w14:paraId="05A2CB60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5160D666" w14:textId="77777777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:rsidR="00715701" w:rsidRDefault="00A70B5D" w14:paraId="0B0DED8F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:rsidR="00715701" w:rsidRDefault="00D153ED" w14:paraId="305F4D02" w14:textId="77777777">
            <w:pPr>
              <w:pStyle w:val="Standard"/>
              <w:spacing w:line="276" w:lineRule="auto"/>
            </w:pPr>
            <w:hyperlink w:history="1" r:id="rId7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:rsidR="00715701" w:rsidRDefault="00D153ED" w14:paraId="531A1932" w14:textId="77777777">
            <w:pPr>
              <w:pStyle w:val="Standard"/>
              <w:spacing w:line="276" w:lineRule="auto"/>
            </w:pPr>
            <w:hyperlink w:history="1" r:id="rId8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:rsidR="00715701" w:rsidRDefault="00A70B5D" w14:paraId="2B457A58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www.lovelypackage.com</w:t>
            </w:r>
          </w:p>
          <w:p w:rsidR="00715701" w:rsidRDefault="00D153ED" w14:paraId="23733A04" w14:textId="77777777">
            <w:pPr>
              <w:pStyle w:val="Standard"/>
              <w:spacing w:line="276" w:lineRule="auto"/>
            </w:pPr>
            <w:hyperlink w:history="1" r:id="rId9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:rsidR="00715701" w:rsidRDefault="00A70B5D" w14:paraId="16858033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:rsidR="00715701" w:rsidRDefault="00A70B5D" w14:paraId="1A93E8B7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:rsidR="00715701" w:rsidRDefault="00D153ED" w14:paraId="37537332" w14:textId="77777777">
            <w:pPr>
              <w:pStyle w:val="Standard"/>
              <w:snapToGrid w:val="0"/>
              <w:spacing w:line="276" w:lineRule="auto"/>
            </w:pPr>
            <w:hyperlink w:history="1" r:id="rId10">
              <w:r w:rsidR="00A70B5D"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:rsidR="00715701" w:rsidRDefault="00715701" w14:paraId="501E18D6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DABA9C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D9DF211" w14:textId="77777777">
      <w:pPr>
        <w:pStyle w:val="Tekstdymka"/>
        <w:rPr>
          <w:rFonts w:ascii="Arial" w:hAnsi="Arial" w:cs="Arial"/>
          <w:sz w:val="22"/>
        </w:rPr>
      </w:pPr>
    </w:p>
    <w:p w:rsidR="00715701" w:rsidRDefault="00A70B5D" w14:paraId="1F5C52CA" w14:textId="77777777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715701" w:rsidRDefault="00715701" w14:paraId="33E0D657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38BA1F8" w14:textId="77777777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ED1832F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6A25E9E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48EDDE5A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877F7E3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CA5084" w14:paraId="5D6DAD75" w14:textId="1AFB9059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715701" w14:paraId="6CE0780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623FC5B4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439070AB" w14:textId="77777777">
            <w:pPr>
              <w:pStyle w:val="Standard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173F27A4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A6A4A69" w14:textId="77777777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AB58745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11335EA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253FC6C8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1AB9A260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CA5084" w14:paraId="5E970DCC" w14:textId="5C13F0FC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69084491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D3B5D0B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CA5084" w14:paraId="696D5E30" w14:textId="1FBCD1DC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55</w:t>
            </w:r>
          </w:p>
        </w:tc>
      </w:tr>
      <w:tr w:rsidR="00715701" w14:paraId="2A520776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15769DBD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28E2193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1AAA393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7F5082B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E472C57" w14:textId="41F4D5D4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CA5084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108049E0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3A2C6FC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CA5084" w14:paraId="26B88984" w14:textId="106459F3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715701" w:rsidRDefault="00715701" w14:paraId="249EBD57" w14:textId="77777777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53ED" w:rsidRDefault="00D153ED" w14:paraId="27D0B0E5" w14:textId="77777777">
      <w:pPr>
        <w:rPr>
          <w:rFonts w:hint="eastAsia"/>
        </w:rPr>
      </w:pPr>
      <w:r>
        <w:separator/>
      </w:r>
    </w:p>
  </w:endnote>
  <w:endnote w:type="continuationSeparator" w:id="0">
    <w:p w:rsidR="00D153ED" w:rsidRDefault="00D153ED" w14:paraId="1FBEBAB1" w14:textId="777777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 8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43" w:rsidRDefault="00A70B5D" w14:paraId="788F8D78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B57A43" w:rsidRDefault="00D153ED" w14:paraId="363334F2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53ED" w:rsidRDefault="00D153ED" w14:paraId="75649351" w14:textId="7777777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153ED" w:rsidRDefault="00D153ED" w14:paraId="43C6E48C" w14:textId="7777777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43" w:rsidRDefault="00D153ED" w14:paraId="0325710A" w14:textId="77777777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hAnsi="OpenSymbol" w:eastAsia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701"/>
    <w:rsid w:val="00715701"/>
    <w:rsid w:val="00A70B5D"/>
    <w:rsid w:val="00CA5084"/>
    <w:rsid w:val="00D153ED"/>
    <w:rsid w:val="00EE5764"/>
    <w:rsid w:val="189A0396"/>
    <w:rsid w:val="248CFC6F"/>
    <w:rsid w:val="6A1662B7"/>
    <w:rsid w:val="6E5BD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hAnsi="Liberation Serif" w:eastAsia="SimSu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hAnsi="Verdana" w:eastAsia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andard" w:customStyle="1">
    <w:name w:val="Standard"/>
    <w:pPr>
      <w:suppressAutoHyphens/>
      <w:autoSpaceDE w:val="0"/>
    </w:pPr>
    <w:rPr>
      <w:rFonts w:ascii="Times New Roman" w:hAnsi="Times New Roman" w:eastAsia="Times New Roman" w:cs="Times New Roman"/>
      <w:lang w:bidi="ar-SA"/>
    </w:rPr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rFonts w:ascii="Arial" w:hAnsi="Arial" w:eastAsia="Arial" w:cs="Arial"/>
      <w:sz w:val="28"/>
      <w:szCs w:val="28"/>
    </w:rPr>
  </w:style>
  <w:style w:type="paragraph" w:styleId="Textbody" w:customStyle="1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styleId="Index" w:customStyle="1">
    <w:name w:val="Index"/>
    <w:basedOn w:val="Standard"/>
    <w:pPr>
      <w:suppressLineNumbers/>
    </w:pPr>
  </w:style>
  <w:style w:type="paragraph" w:styleId="Podpis1" w:customStyle="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styleId="TableContents" w:customStyle="1">
    <w:name w:val="Table Contents"/>
    <w:basedOn w:val="Standard"/>
    <w:pPr>
      <w:suppressLineNumbers/>
    </w:pPr>
  </w:style>
  <w:style w:type="paragraph" w:styleId="TableHeading" w:customStyle="1">
    <w:name w:val="Table Heading"/>
    <w:basedOn w:val="TableContents"/>
    <w:pPr>
      <w:jc w:val="center"/>
    </w:pPr>
    <w:rPr>
      <w:b/>
      <w:bCs/>
      <w:i/>
      <w:iCs/>
    </w:rPr>
  </w:style>
  <w:style w:type="paragraph" w:styleId="Framecontents" w:customStyle="1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hAnsi="Tahoma" w:eastAsia="Tahoma" w:cs="Tahoma"/>
      <w:sz w:val="16"/>
      <w:szCs w:val="16"/>
    </w:rPr>
  </w:style>
  <w:style w:type="paragraph" w:styleId="Footnote" w:customStyle="1">
    <w:name w:val="Footnote"/>
    <w:basedOn w:val="Standard"/>
    <w:rPr>
      <w:sz w:val="20"/>
      <w:szCs w:val="20"/>
    </w:rPr>
  </w:style>
  <w:style w:type="paragraph" w:styleId="TableContentsuser" w:customStyle="1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styleId="WW8Num1z0" w:customStyle="1">
    <w:name w:val="WW8Num1z0"/>
    <w:rPr>
      <w:b w:val="0"/>
      <w:sz w:val="14"/>
      <w:szCs w:val="14"/>
    </w:rPr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ascii="Symbol" w:hAnsi="Symbol" w:eastAsia="Symbol" w:cs="Symbol"/>
    </w:rPr>
  </w:style>
  <w:style w:type="character" w:styleId="WW8Num3z1" w:customStyle="1">
    <w:name w:val="WW8Num3z1"/>
    <w:rPr>
      <w:rFonts w:ascii="Courier New" w:hAnsi="Courier New" w:eastAsia="Courier New" w:cs="Courier New"/>
    </w:rPr>
  </w:style>
  <w:style w:type="character" w:styleId="WW8Num3z2" w:customStyle="1">
    <w:name w:val="WW8Num3z2"/>
    <w:rPr>
      <w:rFonts w:ascii="Wingdings" w:hAnsi="Wingdings" w:eastAsia="Wingdings" w:cs="Wingdings"/>
    </w:rPr>
  </w:style>
  <w:style w:type="character" w:styleId="WW8Num4z0" w:customStyle="1">
    <w:name w:val="WW8Num4z0"/>
    <w:rPr>
      <w:rFonts w:ascii="Symbol" w:hAnsi="Symbol" w:eastAsia="Symbol" w:cs="Symbol"/>
    </w:rPr>
  </w:style>
  <w:style w:type="character" w:styleId="WW8Num4z1" w:customStyle="1">
    <w:name w:val="WW8Num4z1"/>
    <w:rPr>
      <w:rFonts w:ascii="Courier New" w:hAnsi="Courier New" w:eastAsia="Courier New" w:cs="Courier New"/>
    </w:rPr>
  </w:style>
  <w:style w:type="character" w:styleId="WW8Num4z2" w:customStyle="1">
    <w:name w:val="WW8Num4z2"/>
    <w:rPr>
      <w:rFonts w:ascii="Wingdings" w:hAnsi="Wingdings" w:eastAsia="Wingdings" w:cs="Wingdings"/>
    </w:rPr>
  </w:style>
  <w:style w:type="character" w:styleId="NumberingSymbols" w:customStyle="1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styleId="FootnoteSymbol" w:customStyle="1">
    <w:name w:val="Footnote Symbol"/>
    <w:rPr>
      <w:position w:val="0"/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eastAsia="Tahoma" w:cs="Tahoma"/>
      <w:sz w:val="16"/>
      <w:szCs w:val="16"/>
    </w:rPr>
  </w:style>
  <w:style w:type="character" w:styleId="TekstkomentarzaZnak" w:customStyle="1">
    <w:name w:val="Tekst komentarza Znak"/>
    <w:basedOn w:val="Domylnaczcionkaakapitu"/>
  </w:style>
  <w:style w:type="character" w:styleId="TematkomentarzaZnak" w:customStyle="1">
    <w:name w:val="Temat komentarza Znak"/>
    <w:rPr>
      <w:b/>
      <w:bCs/>
    </w:rPr>
  </w:style>
  <w:style w:type="character" w:styleId="BulletSymbols" w:customStyle="1">
    <w:name w:val="Bullet Symbols"/>
    <w:rPr>
      <w:rFonts w:ascii="OpenSymbol" w:hAnsi="OpenSymbol" w:eastAsia="OpenSymbol" w:cs="OpenSymbol"/>
    </w:rPr>
  </w:style>
  <w:style w:type="character" w:styleId="Internetlink" w:customStyle="1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styleId="WW8Num1" w:customStyle="1">
    <w:name w:val="WW8Num1"/>
    <w:basedOn w:val="Bezlisty"/>
    <w:pPr>
      <w:numPr>
        <w:numId w:val="1"/>
      </w:numPr>
    </w:pPr>
  </w:style>
  <w:style w:type="numbering" w:styleId="WW8Num2" w:customStyle="1">
    <w:name w:val="WW8Num2"/>
    <w:basedOn w:val="Bezlisty"/>
    <w:pPr>
      <w:numPr>
        <w:numId w:val="2"/>
      </w:numPr>
    </w:pPr>
  </w:style>
  <w:style w:type="numbering" w:styleId="WW8Num3" w:customStyle="1">
    <w:name w:val="WW8Num3"/>
    <w:basedOn w:val="Bezlisty"/>
    <w:pPr>
      <w:numPr>
        <w:numId w:val="3"/>
      </w:numPr>
    </w:pPr>
  </w:style>
  <w:style w:type="numbering" w:styleId="WW8Num4" w:customStyle="1">
    <w:name w:val="WW8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ministryoftype.co.uk/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://www.graphic-exchange.com/" TargetMode="External" Id="rId7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hyperlink" Target="http://www.thegridsystem.org/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pixelcreation.fr/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creator>Barbara Wilk</dc:creator>
  <lastModifiedBy>Daria Malicka</lastModifiedBy>
  <revision>6</revision>
  <lastPrinted>2012-01-27T08:28:00.0000000Z</lastPrinted>
  <dcterms:created xsi:type="dcterms:W3CDTF">2022-02-09T01:09:00.0000000Z</dcterms:created>
  <dcterms:modified xsi:type="dcterms:W3CDTF">2022-11-16T13:23:20.6553056Z</dcterms:modified>
</coreProperties>
</file>