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0E1C" w:rsidP="00590E1C" w:rsidRDefault="00590E1C" w14:paraId="2F51D761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303F50" w:rsidRDefault="00303F50" w14:paraId="53122EEA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7B9EB260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122E183F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0D64D6A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708C3748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E31CB34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45442B" w:rsidR="00303F50" w14:paraId="29B0D01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674D621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45442B" w:rsidR="00303F50" w:rsidP="0045442B" w:rsidRDefault="000142D4" w14:paraId="1EB89174" w14:textId="0FCF949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442B">
              <w:rPr>
                <w:rFonts w:ascii="Arial" w:hAnsi="Arial" w:cs="Arial"/>
                <w:sz w:val="20"/>
                <w:szCs w:val="20"/>
              </w:rPr>
              <w:t>Sitodruk</w:t>
            </w:r>
            <w:r w:rsidRPr="0045442B" w:rsidR="001F5C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7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5442B" w:rsidR="0063033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303F50" w14:paraId="608EDD4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7F2C61CA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543C4F" w:rsidR="00303F50" w:rsidP="00A570AB" w:rsidRDefault="00A570AB" w14:paraId="64B0753F" w14:textId="2984120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SILKSCREEN</w:t>
            </w:r>
          </w:p>
        </w:tc>
      </w:tr>
    </w:tbl>
    <w:p w:rsidR="00303F50" w:rsidRDefault="00303F50" w14:paraId="63CB11FA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7F105BEB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007D9E5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A570AB" w14:paraId="6E2FD5A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3C2553E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3A245FB8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31A33D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5E7B76D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A570AB" w14:paraId="418C304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630331">
              <w:rPr>
                <w:rFonts w:ascii="Arial" w:hAnsi="Arial" w:cs="Arial"/>
                <w:sz w:val="20"/>
                <w:szCs w:val="20"/>
              </w:rPr>
              <w:t>Mgr Mateusz Rafalski</w:t>
            </w:r>
          </w:p>
        </w:tc>
      </w:tr>
      <w:tr w:rsidR="00827D3B" w:rsidTr="00827D3B" w14:paraId="1F5D1915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2078E67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592E4E2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60790FB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23CAC239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5197EB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A03B1D" w14:paraId="4C263886" w14:textId="6BA4237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71534D5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3489C06D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23A7E686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7B435CBF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624A02D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C5B20CF" w14:textId="77777777">
      <w:pPr>
        <w:rPr>
          <w:rFonts w:ascii="Arial" w:hAnsi="Arial" w:cs="Arial"/>
          <w:sz w:val="22"/>
          <w:szCs w:val="16"/>
        </w:rPr>
      </w:pPr>
    </w:p>
    <w:p w:rsidRPr="00543C4F" w:rsidR="00303F50" w:rsidRDefault="00303F50" w14:paraId="5F067BF7" w14:textId="77777777">
      <w:pPr>
        <w:rPr>
          <w:rFonts w:ascii="Arial" w:hAnsi="Arial" w:cs="Arial"/>
          <w:sz w:val="20"/>
          <w:szCs w:val="20"/>
        </w:rPr>
      </w:pPr>
      <w:r w:rsidRPr="00543C4F">
        <w:rPr>
          <w:rFonts w:ascii="Arial" w:hAnsi="Arial" w:cs="Arial"/>
          <w:sz w:val="20"/>
          <w:szCs w:val="20"/>
        </w:rPr>
        <w:t>Opis kursu (cele kształcenia)</w:t>
      </w:r>
    </w:p>
    <w:p w:rsidRPr="00543C4F" w:rsidR="00303F50" w:rsidRDefault="00303F50" w14:paraId="16CE999C" w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543C4F" w:rsidR="00303F50" w:rsidTr="5D323A80" w14:paraId="28756CF0" w14:textId="77777777">
        <w:trPr>
          <w:trHeight w:val="1365"/>
        </w:trPr>
        <w:tc>
          <w:tcPr>
            <w:tcW w:w="9640" w:type="dxa"/>
            <w:tcMar/>
          </w:tcPr>
          <w:p w:rsidRPr="00543C4F" w:rsidR="00B61F17" w:rsidP="00B61F17" w:rsidRDefault="00B61F17" w14:paraId="183C8DBC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Celem kursu jest: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  <w:r w:rsidRPr="00543C4F">
              <w:rPr>
                <w:rFonts w:ascii="Arial" w:hAnsi="Arial" w:cs="Arial"/>
                <w:sz w:val="20"/>
                <w:szCs w:val="20"/>
              </w:rPr>
              <w:t xml:space="preserve">-poszerzanie znajomości sposobów realizacji oryginalnych koncepcji artystycznych w wybranej technice warsztatowej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  <w:r w:rsidRPr="00543C4F">
              <w:rPr>
                <w:rFonts w:ascii="Arial" w:hAnsi="Arial" w:cs="Arial"/>
                <w:sz w:val="20"/>
                <w:szCs w:val="20"/>
              </w:rPr>
              <w:t xml:space="preserve">-gromadzenie doświadczeń twórczych rozwijających świadomość artystyczną </w:t>
            </w:r>
          </w:p>
          <w:p w:rsidRPr="00543C4F" w:rsidR="00B61F17" w:rsidP="00B61F17" w:rsidRDefault="00B61F17" w14:paraId="66163219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-rozwijanie wyobraźni i biegłości w zakresie technicznej realizacji obrazu graficznego w wybranej technice warsztatowej</w:t>
            </w:r>
          </w:p>
          <w:p w:rsidRPr="00543C4F" w:rsidR="00B61F17" w:rsidP="00B61F17" w:rsidRDefault="00B61F17" w14:paraId="7C8CC9E3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-wykorzystywanie specyfiki wybranej techniki warsztatowej w oryginalnej kreacji artystycznej</w:t>
            </w:r>
          </w:p>
          <w:p w:rsidRPr="00543C4F" w:rsidR="00B61F17" w:rsidP="00B61F17" w:rsidRDefault="00B61F17" w14:paraId="4029FD61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-poszerzanie orientacji w zakresie tradycji i współczesności wybranej techniki warsztatowej oraz technik pochodnych i pokrewnych</w:t>
            </w:r>
          </w:p>
          <w:p w:rsidRPr="00543C4F" w:rsidR="00303F50" w:rsidP="5D323A80" w:rsidRDefault="00B61F17" w14:paraId="25EA4C14" w14:textId="111D8ACA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  <w:r w:rsidRPr="5D323A80" w:rsidR="00B61F17">
              <w:rPr>
                <w:rFonts w:ascii="Arial" w:hAnsi="Arial" w:cs="Arial"/>
                <w:sz w:val="20"/>
                <w:szCs w:val="20"/>
              </w:rPr>
              <w:t>Kurs prowadzony w języku polskim</w:t>
            </w:r>
            <w:r w:rsidRPr="5D323A80" w:rsidR="1AB3DE20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5D323A80" w:rsidR="1AB3DE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="00303F50" w:rsidRDefault="00303F50" w14:paraId="3BE10C9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3AC57F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5B87707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50BB138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7D3868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33E8B633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01A2970D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55897D00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168D5A7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0C4FC509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8DBDA75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45587AF1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6E71517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8080637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6B46ACBB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590E1C" w:rsidP="00590E1C" w:rsidRDefault="00590E1C" w14:paraId="346DF127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590E1C" w:rsidP="00590E1C" w:rsidRDefault="00590E1C" w14:paraId="78C92D65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303F50" w:rsidRDefault="00303F50" w14:paraId="25DCF0A1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6E32885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63966D87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1CF4AD83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71B1296B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48EDBD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795A000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227FD5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32F98B4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401E29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75FAE3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CAAD37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07F362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B4D394E" w14:textId="6B711DFB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590E1C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C9C359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699021F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3FC0839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57846E5A" w14:textId="19B5C5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0E8A454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19F0C9A" w14:textId="77777777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 w14:paraId="5974AA0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FF5705" w:rsidRDefault="00B61F17" w14:paraId="6BAC5E9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W01- 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Ma wiedzę na temat krytycznego ujmowania obserwowanej rzeczywistości, jej twórczych interpretacji oraz tworzenia dzieł sztuki  </w:t>
            </w:r>
            <w:r w:rsidR="00FF5705">
              <w:rPr>
                <w:rFonts w:ascii="Arial" w:hAnsi="Arial" w:cs="Arial"/>
                <w:sz w:val="20"/>
                <w:szCs w:val="20"/>
              </w:rPr>
              <w:t>przy użyciu technik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>.</w:t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="009F34ED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t xml:space="preserve">W02 - </w:t>
            </w:r>
            <w:r w:rsidR="009F34ED">
              <w:rPr>
                <w:rFonts w:ascii="Arial" w:hAnsi="Arial" w:cs="Arial"/>
                <w:sz w:val="20"/>
                <w:szCs w:val="20"/>
              </w:rPr>
              <w:t>Wykazuje się pogłębioną znajomością zagadnień dyscyplin</w:t>
            </w:r>
            <w:r w:rsidR="00FF5705">
              <w:rPr>
                <w:rFonts w:ascii="Arial" w:hAnsi="Arial" w:cs="Arial"/>
                <w:sz w:val="20"/>
                <w:szCs w:val="20"/>
              </w:rPr>
              <w:t>y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F5705">
              <w:rPr>
                <w:rFonts w:ascii="Arial" w:hAnsi="Arial" w:cs="Arial"/>
                <w:sz w:val="20"/>
                <w:szCs w:val="20"/>
              </w:rPr>
              <w:t>zna twórczość artystów operujących tą techniką</w:t>
            </w:r>
          </w:p>
          <w:p w:rsidRPr="00543C4F" w:rsidR="00303F50" w:rsidRDefault="00EF2869" w14:paraId="4EB64EC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  <w:r w:rsidRPr="00543C4F">
              <w:rPr>
                <w:rFonts w:ascii="Arial" w:hAnsi="Arial" w:cs="Arial"/>
                <w:sz w:val="20"/>
                <w:szCs w:val="20"/>
              </w:rPr>
              <w:t xml:space="preserve">W03-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Zna klasyczne i współczesne techniki i technologie </w:t>
            </w:r>
            <w:r w:rsidR="00FF5705">
              <w:rPr>
                <w:rFonts w:ascii="Arial" w:hAnsi="Arial" w:cs="Arial"/>
                <w:sz w:val="20"/>
                <w:szCs w:val="20"/>
              </w:rPr>
              <w:t>sitodruku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</w:p>
          <w:p w:rsidRPr="00543C4F" w:rsidR="00303F50" w:rsidRDefault="00303F50" w14:paraId="42F8121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43C4F" w:rsidR="00303F50" w:rsidRDefault="00303F50" w14:paraId="41D9C26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543C4F" w:rsidR="00303F50" w:rsidP="009F34ED" w:rsidRDefault="00B61F17" w14:paraId="5A0309E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K_W</w:t>
            </w:r>
            <w:r w:rsidR="009F34ED">
              <w:rPr>
                <w:rFonts w:ascii="Arial" w:hAnsi="Arial" w:cs="Arial"/>
                <w:sz w:val="20"/>
                <w:szCs w:val="20"/>
              </w:rPr>
              <w:t>01</w:t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t>K_W02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6D157C">
              <w:rPr>
                <w:rFonts w:ascii="Arial" w:hAnsi="Arial" w:cs="Arial"/>
                <w:sz w:val="20"/>
                <w:szCs w:val="20"/>
              </w:rPr>
              <w:t>K_W03</w:t>
            </w:r>
          </w:p>
        </w:tc>
      </w:tr>
    </w:tbl>
    <w:p w:rsidR="00303F50" w:rsidRDefault="00303F50" w14:paraId="0DB34032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30B2863F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4BD4EEAF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42D59A92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1797BB91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33036C10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2555791B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5B13CBBC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217BDDB7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27F576F8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0EE1D87F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093B2FCB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3EA5464E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6586E3B8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02DAEB54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2382B50F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6868B520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13F971B5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638BE180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0856E6E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8E53258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9B3A0A2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5BC9083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4A4C6923" w14:textId="795E90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706A510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E3CD8B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3B26431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543C4F" w:rsidR="00303F50" w:rsidP="0050216A" w:rsidRDefault="006D157C" w14:paraId="45E893D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U01- Potrafi planować i realizować oryginalne koncepcje artystyczne </w:t>
            </w:r>
            <w:r w:rsidR="0050216A">
              <w:rPr>
                <w:rFonts w:ascii="Arial" w:hAnsi="Arial" w:cs="Arial"/>
                <w:sz w:val="20"/>
                <w:szCs w:val="20"/>
              </w:rPr>
              <w:t>w technice sitodruku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t xml:space="preserve">U02- </w:t>
            </w:r>
            <w:r w:rsidR="0030560E">
              <w:rPr>
                <w:rFonts w:ascii="Arial" w:hAnsi="Arial" w:cs="Arial"/>
                <w:sz w:val="20"/>
                <w:szCs w:val="20"/>
              </w:rPr>
              <w:t>Integruje umiejętnośc</w:t>
            </w:r>
            <w:r w:rsidR="0050216A">
              <w:rPr>
                <w:rFonts w:ascii="Arial" w:hAnsi="Arial" w:cs="Arial"/>
                <w:sz w:val="20"/>
                <w:szCs w:val="20"/>
              </w:rPr>
              <w:t>i na poziomie warsztatowym formalnym i znaczeniowym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U03- Jest zdolny do realizacji samodzielnych działań artystycznych </w:t>
            </w:r>
          </w:p>
        </w:tc>
        <w:tc>
          <w:tcPr>
            <w:tcW w:w="2410" w:type="dxa"/>
          </w:tcPr>
          <w:p w:rsidRPr="00543C4F" w:rsidR="00303F50" w:rsidP="006D157C" w:rsidRDefault="006D157C" w14:paraId="067C415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t>K</w:t>
            </w:r>
            <w:r w:rsidR="0030560E">
              <w:rPr>
                <w:rFonts w:ascii="Arial" w:hAnsi="Arial" w:cs="Arial"/>
                <w:sz w:val="20"/>
                <w:szCs w:val="20"/>
              </w:rPr>
              <w:t>_U02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:rsidR="00303F50" w:rsidRDefault="00303F50" w14:paraId="2951420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D5E31E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7099250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1AC2E7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157FB878" w14:textId="1F2D82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</w:t>
            </w:r>
            <w:r w:rsidR="00590E1C">
              <w:rPr>
                <w:rFonts w:ascii="Arial" w:hAnsi="Arial" w:cs="Arial"/>
                <w:sz w:val="20"/>
                <w:szCs w:val="20"/>
              </w:rPr>
              <w:t xml:space="preserve"> 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5FD4854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3072580" w14:textId="77777777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453EF6A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543C4F" w:rsidR="00303F50" w:rsidRDefault="00EF2869" w14:paraId="1B886A2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K01- </w:t>
            </w:r>
            <w:r w:rsidR="0050216A">
              <w:rPr>
                <w:rFonts w:ascii="Arial" w:hAnsi="Arial" w:cs="Arial"/>
                <w:sz w:val="20"/>
                <w:szCs w:val="20"/>
              </w:rPr>
              <w:t>Dąży do pogłębionej refleksji nad swoimi działaniami artystycznymi w kontekście społecznym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t xml:space="preserve">K02-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Rozumie konieczność zgłębiania problemów </w:t>
            </w:r>
            <w:r w:rsidR="0050216A">
              <w:rPr>
                <w:rFonts w:ascii="Arial" w:hAnsi="Arial" w:cs="Arial"/>
                <w:sz w:val="20"/>
                <w:szCs w:val="20"/>
              </w:rPr>
              <w:t>artystycznych i warsztatowych</w:t>
            </w:r>
          </w:p>
          <w:p w:rsidRPr="00543C4F" w:rsidR="00303F50" w:rsidP="00461D6E" w:rsidRDefault="00B24F61" w14:paraId="5B5D816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  <w:r w:rsidRPr="00543C4F">
              <w:rPr>
                <w:rFonts w:ascii="Arial" w:hAnsi="Arial" w:cs="Arial"/>
                <w:sz w:val="20"/>
                <w:szCs w:val="20"/>
              </w:rPr>
              <w:t xml:space="preserve">K03- </w:t>
            </w:r>
            <w:r w:rsidR="00461D6E">
              <w:rPr>
                <w:rFonts w:ascii="Arial" w:hAnsi="Arial" w:cs="Arial"/>
                <w:sz w:val="20"/>
                <w:szCs w:val="20"/>
              </w:rPr>
              <w:t xml:space="preserve">Jest zdolny do integrowania wiedzy szeroko rozumianego obszaru </w:t>
            </w:r>
            <w:r w:rsidR="0050216A">
              <w:rPr>
                <w:rFonts w:ascii="Arial" w:hAnsi="Arial" w:cs="Arial"/>
                <w:sz w:val="20"/>
                <w:szCs w:val="20"/>
              </w:rPr>
              <w:t>kultury i sztuki dla potrzeb artystycznych</w:t>
            </w:r>
          </w:p>
        </w:tc>
        <w:tc>
          <w:tcPr>
            <w:tcW w:w="2410" w:type="dxa"/>
          </w:tcPr>
          <w:p w:rsidRPr="00543C4F" w:rsidR="00303F50" w:rsidP="006D157C" w:rsidRDefault="00EF2869" w14:paraId="2D3A5CC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</w:t>
            </w:r>
            <w:r w:rsidR="006D157C">
              <w:rPr>
                <w:rFonts w:ascii="Arial" w:hAnsi="Arial" w:cs="Arial"/>
                <w:sz w:val="20"/>
                <w:szCs w:val="20"/>
              </w:rPr>
              <w:t>K03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K_K05</w:t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K_K06</w:t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:rsidR="00303F50" w:rsidRDefault="00303F50" w14:paraId="3436711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79D9E8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4D68D35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0E2D523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5F41BFF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34E76D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29176ED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030400C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4B9DAD0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B02BE6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68801B0B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6432DE3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0E83CD5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168F83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6306401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01D6DAA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2A8FEA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6E2502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1CCCA8B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271D9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14A201F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631A2E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5943CA7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18BB20C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5DE656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BFCB593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159A6B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601C27E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332DD0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155F37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A03B1D" w14:paraId="1968FBBD" w14:textId="1B64CCC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B8E324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92C164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B6064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C6CE1A9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28CECD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20A4EC0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20002A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573151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2AFCEB6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3DF6B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D3CC5C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F7B68B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0819FE8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846CE6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F69DA59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1AEA95B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7D0AE9C" w14:textId="77777777">
        <w:trPr>
          <w:trHeight w:val="1920"/>
        </w:trPr>
        <w:tc>
          <w:tcPr>
            <w:tcW w:w="9622" w:type="dxa"/>
          </w:tcPr>
          <w:p w:rsidRPr="006A2D78" w:rsidR="00B24F61" w:rsidP="00B24F61" w:rsidRDefault="00B24F61" w14:paraId="347EAAC2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 xml:space="preserve">Indywidualne ćwiczenia praktyczne – realizacja prac graficznych </w:t>
            </w:r>
          </w:p>
          <w:p w:rsidRPr="006A2D78" w:rsidR="00B24F61" w:rsidP="00B24F61" w:rsidRDefault="00B24F61" w14:paraId="7A699210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Omawianie na bieżąco problematyki ćwiczeń</w:t>
            </w:r>
          </w:p>
          <w:p w:rsidRPr="006A2D78" w:rsidR="00B24F61" w:rsidP="00B24F61" w:rsidRDefault="00B24F61" w14:paraId="3F157BDB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Korekty indywidualne, wspomagające realizację ćwiczeń</w:t>
            </w:r>
          </w:p>
          <w:p w:rsidR="00303F50" w:rsidP="00B24F61" w:rsidRDefault="00B24F61" w14:paraId="363D46C4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Omówienia podsumowujące efekty ćwiczeń</w:t>
            </w:r>
          </w:p>
        </w:tc>
      </w:tr>
    </w:tbl>
    <w:p w:rsidR="00303F50" w:rsidRDefault="00303F50" w14:paraId="4BC7759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3DF79A7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EEDBB4B" w14:textId="5DD9C1BD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AC474E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13713F2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Tr="00BE0A2D" w14:paraId="080F6628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  <w:right w:val="single" w:color="auto" w:sz="4" w:space="0"/>
            </w:tcBorders>
            <w:shd w:val="clear" w:color="auto" w:fill="DBE5F1"/>
            <w:textDirection w:val="btLr"/>
            <w:vAlign w:val="center"/>
          </w:tcPr>
          <w:p w:rsidRPr="00BE0A2D" w:rsidR="00303F50" w:rsidRDefault="00303F50" w14:paraId="190513BE" w14:textId="77777777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auto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72D317E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B24F61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7497F8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9AEC3F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0A1F8E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0D7C6D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0F4BE3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831106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D4E240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79C891E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1E93478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32CE23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BEFF4D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F91665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65AF646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1CEC480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45556A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8E999E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14C157CF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85258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6A18DD3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AC52F4" w14:paraId="56EC71B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7D312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78B118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7D2D32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49EACE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FEEA8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1CCAF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74687076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0F54AAC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4AB1E2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3B199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F6D39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C3586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626D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719C1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22BFDB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CB1D4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7D27F1D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0074BE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9C13E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595761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1E0DC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5A7D2DD8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08DA3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BE7E65" w14:paraId="3E28A96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8F799B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DD14F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D3C2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DF5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BF9D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40923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DAD02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5140C1E4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3C5B17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D9AC0A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DD26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3103F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11727F6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30EBE6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P="00BE7E65" w:rsidRDefault="00303F50" w14:paraId="04BBACA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BE7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EDA7E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2538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21FE7D7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B1FC0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4C2233A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AC52F4" w14:paraId="57245F0A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95EE6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38BE0E4D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6E376A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EF30D2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4BB81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CE1B2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97F488B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FE2588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BE7E65" w14:paraId="17AC7C2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F2461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1B78A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3947F01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7D27B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0DF3CBF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AC52F4" w14:paraId="0F2A14E6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C7087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63FDF96F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21570F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3E996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338F3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D7C2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5246C43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666105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826B23" w14:paraId="296C32F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6EC70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9809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EA4B7E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02ECC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7E68AA02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AC52F4" w14:paraId="104F089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3083D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2E2392C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25C2A8C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37D25F0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9507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3B96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34FCEEC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:rsidTr="00BE0A2D" w14:paraId="7F4628A2" w14:textId="77777777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:rsidR="00303F50" w:rsidRDefault="00826B23" w14:paraId="330ED61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B375FE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66637C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7746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CDE61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5681C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BE0E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D5088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4580134B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5D7103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39F5A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5A12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17BF0A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1ACB2B3B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:rsidTr="00BE0A2D" w14:paraId="04ED5486" w14:textId="77777777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:rsidR="00BE0A2D" w:rsidRDefault="00826B23" w14:paraId="4191C38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BE0A2D" w:rsidRDefault="00BE0A2D" w14:paraId="100671C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6246A1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4AB161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11F7BC8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680784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037C4B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527235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AC52F4" w14:paraId="027D3C4A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BE0A2D" w:rsidRDefault="00BE0A2D" w14:paraId="197EA31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BE0A2D" w:rsidRDefault="00BE0A2D" w14:paraId="2A43C3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04A0EF8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2D11C62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AC52F4" w14:paraId="1DEC14F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:rsidTr="00BE0A2D" w14:paraId="777DF815" w14:textId="77777777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:rsidR="00BE0A2D" w:rsidRDefault="00826B23" w14:paraId="1FD057C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BE0A2D" w:rsidRDefault="00BE0A2D" w14:paraId="16C3F8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7713FD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54EA87C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4468F9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0A3D38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69A9B9F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2F50C7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AC52F4" w14:paraId="4914639D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BE0A2D" w:rsidRDefault="00BE0A2D" w14:paraId="2E3E54C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BE0A2D" w:rsidRDefault="00BE0A2D" w14:paraId="284823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7280F6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58731A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AC52F4" w14:paraId="52D2AE8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</w:tbl>
    <w:p w:rsidR="00303F50" w:rsidRDefault="00303F50" w14:paraId="0E4CEC9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381C395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DD17197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81E3660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56FF684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1F511F8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Pr="006A2D78" w:rsidR="00BE7E65" w:rsidP="00BE7E65" w:rsidRDefault="00BE7E65" w14:paraId="06333173" w14:textId="77777777">
            <w:pPr>
              <w:snapToGrid w:val="0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:rsidRPr="006A2D78" w:rsidR="00BE7E65" w:rsidP="00BE7E65" w:rsidRDefault="00BE7E65" w14:paraId="74FCAD1D" w14:textId="77777777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:rsidRPr="006A2D78" w:rsidR="00BE7E65" w:rsidP="00BE7E65" w:rsidRDefault="00BE7E65" w14:paraId="1C8A3569" w14:textId="77777777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:rsidR="00303F50" w:rsidP="00BE7E65" w:rsidRDefault="00BE7E65" w14:paraId="7D2FCAF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  <w:p w:rsidR="00303F50" w:rsidRDefault="00303F50" w14:paraId="2D8B67EA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A18EDD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686F2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43B799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467DDBAD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65615CE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6335063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8B37B8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895D6D0" w14:textId="77777777">
      <w:pPr>
        <w:rPr>
          <w:rFonts w:ascii="Arial" w:hAnsi="Arial" w:cs="Arial"/>
          <w:sz w:val="22"/>
          <w:szCs w:val="16"/>
        </w:rPr>
      </w:pPr>
    </w:p>
    <w:p w:rsidR="00303F50" w:rsidRDefault="00BE7E65" w14:paraId="475EA009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303F50"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142E552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DEC43F" w14:textId="77777777">
        <w:trPr>
          <w:trHeight w:val="1136"/>
        </w:trPr>
        <w:tc>
          <w:tcPr>
            <w:tcW w:w="9622" w:type="dxa"/>
          </w:tcPr>
          <w:p w:rsidRPr="006A2D78" w:rsidR="00BE7E65" w:rsidP="00BE7E65" w:rsidRDefault="00BE7E65" w14:paraId="5084C75A" w14:textId="7777777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Historia i technologia wybranego warsztatu graficznego</w:t>
            </w:r>
          </w:p>
          <w:p w:rsidRPr="006A2D78" w:rsidR="00BE7E65" w:rsidP="00BE7E65" w:rsidRDefault="00BE7E65" w14:paraId="10E0A4E9" w14:textId="7777777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Proces realizacji obrazu graficznego w wybranej technice </w:t>
            </w:r>
          </w:p>
          <w:p w:rsidRPr="006A2D78" w:rsidR="00BE7E65" w:rsidP="00BE7E65" w:rsidRDefault="00BE7E65" w14:paraId="152330A0" w14:textId="77777777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przygotowanie matrycy (proces, narzędzia, materiały, parametry)</w:t>
            </w:r>
          </w:p>
          <w:p w:rsidRPr="006A2D78" w:rsidR="00BE7E65" w:rsidP="00BE7E65" w:rsidRDefault="00BE7E65" w14:paraId="020D2386" w14:textId="77777777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nanoszenie obrazu  na matrycę (proces, narzędzia, materiały, parametry)</w:t>
            </w:r>
          </w:p>
          <w:p w:rsidRPr="006A2D78" w:rsidR="00BE7E65" w:rsidP="00BE7E65" w:rsidRDefault="00BE7E65" w14:paraId="4D188466" w14:textId="77777777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>przygotowanie matrycy do druku (proces, narzędzia, materiały, parametry)</w:t>
            </w:r>
          </w:p>
          <w:p w:rsidRPr="006A2D78" w:rsidR="00BE7E65" w:rsidP="00BE7E65" w:rsidRDefault="00BE7E65" w14:paraId="409C2A27" w14:textId="77777777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druk obrazu graficznego (proces, narzędzia, materiały, parametry)</w:t>
            </w:r>
          </w:p>
          <w:p w:rsidRPr="006A2D78" w:rsidR="00BE7E65" w:rsidP="00BE7E65" w:rsidRDefault="00BE7E65" w14:paraId="4209F6A1" w14:textId="7777777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Środki ekspresji w wybranej technice warsztatowej, problematyka przekładu walorów projektu na język grafiki </w:t>
            </w:r>
          </w:p>
          <w:p w:rsidRPr="006A2D78" w:rsidR="00BE7E65" w:rsidP="00BE7E65" w:rsidRDefault="00BE7E65" w14:paraId="13475DE0" w14:textId="7777777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Kolor a wrażenie barwy w grafice</w:t>
            </w:r>
          </w:p>
          <w:p w:rsidRPr="00FB083E" w:rsidR="00303F50" w:rsidP="00036B99" w:rsidRDefault="00BE7E65" w14:paraId="33E9169E" w14:textId="77777777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Synteza obrazu w grafice</w:t>
            </w:r>
          </w:p>
          <w:p w:rsidR="00FB083E" w:rsidP="00036B99" w:rsidRDefault="00FB083E" w14:paraId="101586BD" w14:textId="77777777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Wykorzystanie programów komputerowych w kreacji artystycznej</w:t>
            </w:r>
          </w:p>
        </w:tc>
      </w:tr>
    </w:tbl>
    <w:p w:rsidR="00303F50" w:rsidRDefault="00303F50" w14:paraId="111B789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5EDC1D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D3273E0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4394549B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2C7E9E71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091309E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2D02CF87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FE0356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2763478" w14:textId="77777777">
        <w:trPr>
          <w:trHeight w:val="1098"/>
        </w:trPr>
        <w:tc>
          <w:tcPr>
            <w:tcW w:w="9622" w:type="dxa"/>
          </w:tcPr>
          <w:p w:rsidRPr="006A2D78" w:rsidR="00BE7E65" w:rsidP="00BE7E65" w:rsidRDefault="00BE7E65" w14:paraId="376C7AB8" w14:textId="7777777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Jerzy Werner – „TECHNIKA I    TECHNOLOGIA SZTUK GRAFICZNYCH”,</w:t>
            </w:r>
          </w:p>
          <w:p w:rsidRPr="006A2D78" w:rsidR="00BE7E65" w:rsidP="00BE7E65" w:rsidRDefault="00BE7E65" w14:paraId="57ACAC53" w14:textId="7777777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Andrzej Jurkiewicz –„ PODRĘCZNIK METOD GRAFIKI ARTYSTYCZNEJ”,</w:t>
            </w:r>
          </w:p>
          <w:p w:rsidRPr="006A2D78" w:rsidR="00BE7E65" w:rsidP="00BE7E65" w:rsidRDefault="00BE7E65" w14:paraId="165BD0EF" w14:textId="77777777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Jordi Catafal, Clara Oliva – „TECHNIKI GRAFICZNE”,</w:t>
            </w:r>
          </w:p>
          <w:p w:rsidRPr="006A2D78" w:rsidR="00BE7E65" w:rsidP="00BE7E65" w:rsidRDefault="00BE7E65" w14:paraId="5B6B2010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„MISTRZOWIE GRAFIKI EUROPEJSKIEJ OD XV DO XVII WIEKU”</w:t>
            </w:r>
          </w:p>
          <w:p w:rsidRPr="006A2D78" w:rsidR="00BE7E65" w:rsidP="00BE7E65" w:rsidRDefault="00BE7E65" w14:paraId="37B9EB57" w14:textId="77777777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„GRAFIKA ARTYSTYCZNA” - podręcznik warsztatowy ASP Poznań 2007</w:t>
            </w:r>
          </w:p>
          <w:p w:rsidR="00303F50" w:rsidP="00BE7E65" w:rsidRDefault="00BE7E65" w14:paraId="7286472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Beth Grabowski, Bill Fick  -  „GRAFIKA – TECHNIKI I MATERIAŁY, PRZEWODNIK”</w:t>
            </w:r>
          </w:p>
          <w:p w:rsidRPr="00072B7A" w:rsidR="00072B7A" w:rsidP="00072B7A" w:rsidRDefault="00072B7A" w14:paraId="2464F8F1" w14:textId="77777777">
            <w:pPr>
              <w:spacing w:before="57" w:after="57" w:line="276" w:lineRule="auto"/>
              <w:rPr>
                <w:rFonts w:ascii="Arial" w:hAnsi="Arial" w:eastAsia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hAnsi="Arial" w:eastAsia="Arial" w:cs="Arial"/>
                <w:color w:val="000000"/>
                <w:sz w:val="20"/>
                <w:szCs w:val="20"/>
                <w:lang w:eastAsia="ar-SA"/>
              </w:rPr>
              <w:t>Barbara Stankiewicz, Grażyna Czech – SITODRUK</w:t>
            </w:r>
          </w:p>
          <w:p w:rsidRPr="00072B7A" w:rsidR="00072B7A" w:rsidP="00072B7A" w:rsidRDefault="00072B7A" w14:paraId="50AEF191" w14:textId="77777777">
            <w:pPr>
              <w:spacing w:before="57" w:after="57" w:line="276" w:lineRule="auto"/>
              <w:rPr>
                <w:rFonts w:ascii="Arial" w:hAnsi="Arial" w:eastAsia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hAnsi="Arial" w:eastAsia="Arial" w:cs="Arial"/>
                <w:color w:val="000000"/>
                <w:sz w:val="20"/>
                <w:szCs w:val="20"/>
                <w:lang w:eastAsia="ar-SA"/>
              </w:rPr>
              <w:t>POLIGRAFIA – sztuka, techniki, technologie, zespół redakcyjny</w:t>
            </w:r>
          </w:p>
        </w:tc>
      </w:tr>
    </w:tbl>
    <w:p w:rsidR="00303F50" w:rsidRDefault="00303F50" w14:paraId="6BC7D5E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C65F7DA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1EE246A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AADBF30" w14:textId="77777777">
        <w:trPr>
          <w:trHeight w:val="1112"/>
        </w:trPr>
        <w:tc>
          <w:tcPr>
            <w:tcW w:w="9622" w:type="dxa"/>
          </w:tcPr>
          <w:p w:rsidRPr="00543C4F" w:rsidR="00303F50" w:rsidRDefault="00BE7E65" w14:paraId="69BC5FA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Katalogi, albumy, autorskie wydawnictwa zawierające reprodukcje dawnych i współczesnych prac graficznych, prezentacje internetowe poświęcone grafice</w:t>
            </w:r>
          </w:p>
        </w:tc>
      </w:tr>
    </w:tbl>
    <w:p w:rsidR="00303F50" w:rsidRDefault="00303F50" w14:paraId="768C7F8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7048DC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4C0906B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7A71336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DD3EB80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63CD20A0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F6974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1BB51AD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73A40D3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5FE39D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54FE74C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A03B1D" w14:paraId="40D2D78D" w14:textId="498DF5E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4A0A5C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779C04B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76EE057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3A1321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3FE7B40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A7BB4C0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6D1EDC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303F50" w14:paraId="7E9C0F2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8B5457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4CB1AB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ECBED5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 w14:paraId="005CF1C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29F3F9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2D362FE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2D8CB6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P="00461D6E" w:rsidRDefault="00A03B1D" w14:paraId="22005A91" w14:textId="77B119B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70</w:t>
            </w:r>
          </w:p>
        </w:tc>
      </w:tr>
      <w:tr w:rsidR="00303F50" w14:paraId="6A90A32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3257239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53FD1BA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0142D4" w14:paraId="3019D86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322253A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49D06CB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P="00881CC2" w:rsidRDefault="000142D4" w14:paraId="5BE8200B" w14:textId="3048D21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A03B1D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7195593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7FFB1D1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A03B1D" w14:paraId="5F98522C" w14:textId="1D15A6F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 w14:paraId="098BACA2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0AD8" w:rsidRDefault="00BC0AD8" w14:paraId="5C41A7FC" w14:textId="77777777">
      <w:r>
        <w:separator/>
      </w:r>
    </w:p>
  </w:endnote>
  <w:endnote w:type="continuationSeparator" w:id="0">
    <w:p w:rsidR="00BC0AD8" w:rsidRDefault="00BC0AD8" w14:paraId="01FCC01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9C1C543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1F56536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9471A">
      <w:rPr>
        <w:noProof/>
      </w:rPr>
      <w:t>5</w:t>
    </w:r>
    <w:r>
      <w:fldChar w:fldCharType="end"/>
    </w:r>
  </w:p>
  <w:p w:rsidR="00303F50" w:rsidRDefault="00303F50" w14:paraId="3E387653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56F7B50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0AD8" w:rsidRDefault="00BC0AD8" w14:paraId="2BA3A9D7" w14:textId="77777777">
      <w:r>
        <w:separator/>
      </w:r>
    </w:p>
  </w:footnote>
  <w:footnote w:type="continuationSeparator" w:id="0">
    <w:p w:rsidR="00BC0AD8" w:rsidRDefault="00BC0AD8" w14:paraId="5658963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C471341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5C30320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685F124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142D4"/>
    <w:rsid w:val="00027707"/>
    <w:rsid w:val="00036B99"/>
    <w:rsid w:val="00051D6E"/>
    <w:rsid w:val="00072B7A"/>
    <w:rsid w:val="0009471A"/>
    <w:rsid w:val="00106B5C"/>
    <w:rsid w:val="001663DD"/>
    <w:rsid w:val="001F5CFE"/>
    <w:rsid w:val="00217F76"/>
    <w:rsid w:val="00303C42"/>
    <w:rsid w:val="00303F50"/>
    <w:rsid w:val="0030560E"/>
    <w:rsid w:val="0039256E"/>
    <w:rsid w:val="00434CDD"/>
    <w:rsid w:val="0045442B"/>
    <w:rsid w:val="00461D6E"/>
    <w:rsid w:val="0050216A"/>
    <w:rsid w:val="005023A1"/>
    <w:rsid w:val="00543C4F"/>
    <w:rsid w:val="00590E1C"/>
    <w:rsid w:val="005C068F"/>
    <w:rsid w:val="00630331"/>
    <w:rsid w:val="00681510"/>
    <w:rsid w:val="006817F1"/>
    <w:rsid w:val="006B043F"/>
    <w:rsid w:val="006D157C"/>
    <w:rsid w:val="00700CD5"/>
    <w:rsid w:val="00716872"/>
    <w:rsid w:val="00736BBD"/>
    <w:rsid w:val="00810BFD"/>
    <w:rsid w:val="00826B23"/>
    <w:rsid w:val="00827D3B"/>
    <w:rsid w:val="00847145"/>
    <w:rsid w:val="00853242"/>
    <w:rsid w:val="00881CC2"/>
    <w:rsid w:val="008958AD"/>
    <w:rsid w:val="008B703C"/>
    <w:rsid w:val="009026FF"/>
    <w:rsid w:val="009D7BD3"/>
    <w:rsid w:val="009F34ED"/>
    <w:rsid w:val="00A03B1D"/>
    <w:rsid w:val="00A211F9"/>
    <w:rsid w:val="00A570AB"/>
    <w:rsid w:val="00A8544F"/>
    <w:rsid w:val="00AC474E"/>
    <w:rsid w:val="00AC52F4"/>
    <w:rsid w:val="00B24F61"/>
    <w:rsid w:val="00B57241"/>
    <w:rsid w:val="00B61F17"/>
    <w:rsid w:val="00BC0AD8"/>
    <w:rsid w:val="00BE0A2D"/>
    <w:rsid w:val="00BE7E65"/>
    <w:rsid w:val="00C20DD1"/>
    <w:rsid w:val="00C416ED"/>
    <w:rsid w:val="00CC275C"/>
    <w:rsid w:val="00D32FBE"/>
    <w:rsid w:val="00DB3679"/>
    <w:rsid w:val="00DB5C88"/>
    <w:rsid w:val="00DC1018"/>
    <w:rsid w:val="00DC16A7"/>
    <w:rsid w:val="00DD199E"/>
    <w:rsid w:val="00E519B1"/>
    <w:rsid w:val="00EA5520"/>
    <w:rsid w:val="00EF2869"/>
    <w:rsid w:val="00F547AD"/>
    <w:rsid w:val="00F56D94"/>
    <w:rsid w:val="00FB083E"/>
    <w:rsid w:val="00FE797F"/>
    <w:rsid w:val="00FF5705"/>
    <w:rsid w:val="00FF7711"/>
    <w:rsid w:val="1AB3DE20"/>
    <w:rsid w:val="5D32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E6082"/>
  <w15:chartTrackingRefBased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61F17"/>
    <w:pPr>
      <w:spacing w:after="120" w:line="480" w:lineRule="auto"/>
    </w:pPr>
  </w:style>
  <w:style w:type="character" w:styleId="Tekstpodstawowy2Znak" w:customStyle="1">
    <w:name w:val="Tekst podstawowy 2 Znak"/>
    <w:link w:val="Tekstpodstawowy2"/>
    <w:uiPriority w:val="99"/>
    <w:semiHidden/>
    <w:rsid w:val="00B61F17"/>
    <w:rPr>
      <w:sz w:val="24"/>
      <w:szCs w:val="24"/>
    </w:rPr>
  </w:style>
  <w:style w:type="paragraph" w:styleId="Tekstdymka10" w:customStyle="1">
    <w:name w:val="Tekst dymka10"/>
    <w:basedOn w:val="Normalny"/>
    <w:rsid w:val="00BE7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7</revision>
  <lastPrinted>2012-01-27T07:28:00.0000000Z</lastPrinted>
  <dcterms:created xsi:type="dcterms:W3CDTF">2022-02-08T23:50:00.0000000Z</dcterms:created>
  <dcterms:modified xsi:type="dcterms:W3CDTF">2022-11-16T13:26:39.4474703Z</dcterms:modified>
</coreProperties>
</file>