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BE9" w:rsidRPr="007575C1" w:rsidRDefault="004E6BE9" w:rsidP="004E6BE9">
      <w:pPr>
        <w:keepNext/>
        <w:widowControl w:val="0"/>
        <w:suppressAutoHyphen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KARTA KURSU</w:t>
      </w:r>
    </w:p>
    <w:p w:rsidR="004E6BE9" w:rsidRDefault="004B2128" w:rsidP="004E6BE9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Badania użytkowników</w:t>
      </w: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sz w:val="20"/>
          <w:szCs w:val="20"/>
          <w:lang w:eastAsia="pl-PL"/>
        </w:rPr>
        <w:t xml:space="preserve">Kierunek: </w:t>
      </w:r>
      <w:r>
        <w:rPr>
          <w:rFonts w:ascii="Arial" w:eastAsia="Times New Roman" w:hAnsi="Arial" w:cs="Arial"/>
          <w:sz w:val="20"/>
          <w:szCs w:val="20"/>
          <w:lang w:eastAsia="pl-PL"/>
        </w:rPr>
        <w:t>Komunikacja wizualna</w:t>
      </w: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sz w:val="20"/>
          <w:szCs w:val="20"/>
          <w:lang w:eastAsia="pl-PL"/>
        </w:rPr>
        <w:t>Studia stacjonarne I stopnia, I</w:t>
      </w:r>
      <w:r>
        <w:rPr>
          <w:rFonts w:ascii="Arial" w:eastAsia="Times New Roman" w:hAnsi="Arial" w:cs="Arial"/>
          <w:sz w:val="20"/>
          <w:szCs w:val="20"/>
          <w:lang w:eastAsia="pl-PL"/>
        </w:rPr>
        <w:t>I rok, III</w:t>
      </w:r>
      <w:r w:rsidRPr="007575C1">
        <w:rPr>
          <w:rFonts w:ascii="Arial" w:eastAsia="Times New Roman" w:hAnsi="Arial" w:cs="Arial"/>
          <w:sz w:val="20"/>
          <w:szCs w:val="20"/>
          <w:lang w:eastAsia="pl-PL"/>
        </w:rPr>
        <w:t xml:space="preserve"> semestr</w:t>
      </w:r>
    </w:p>
    <w:p w:rsidR="004E6BE9" w:rsidRPr="007575C1" w:rsidRDefault="004E6BE9" w:rsidP="004E6BE9">
      <w:pPr>
        <w:widowControl w:val="0"/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4E6BE9" w:rsidRPr="007575C1" w:rsidTr="008E2674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Profile użytkownika</w:t>
            </w:r>
          </w:p>
        </w:tc>
      </w:tr>
      <w:tr w:rsidR="004E6BE9" w:rsidRPr="00BE3FF3" w:rsidTr="008E2674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</w:p>
        </w:tc>
      </w:tr>
    </w:tbl>
    <w:p w:rsidR="004E6BE9" w:rsidRDefault="004E6BE9" w:rsidP="004E6BE9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FC47A5" w:rsidRPr="007575C1" w:rsidTr="00425AEB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FC47A5" w:rsidRPr="007575C1" w:rsidRDefault="00FC47A5" w:rsidP="00425AEB">
            <w:pPr>
              <w:widowControl w:val="0"/>
              <w:suppressAutoHyphens/>
              <w:spacing w:after="0" w:line="276" w:lineRule="auto"/>
              <w:ind w:right="2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FC47A5" w:rsidRPr="007575C1" w:rsidRDefault="00FC47A5" w:rsidP="00425AEB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FC47A5" w:rsidRPr="007575C1" w:rsidRDefault="00FC47A5" w:rsidP="00425AEB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Zespół dydaktyczny:</w:t>
            </w:r>
          </w:p>
          <w:p w:rsidR="00FC47A5" w:rsidRPr="007575C1" w:rsidRDefault="00FC47A5" w:rsidP="00425AEB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hab.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Beata Cyboran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prof. UP</w:t>
            </w:r>
          </w:p>
        </w:tc>
      </w:tr>
    </w:tbl>
    <w:p w:rsidR="00FC47A5" w:rsidRPr="007575C1" w:rsidRDefault="00FC47A5" w:rsidP="00FC47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FC47A5" w:rsidRPr="007575C1" w:rsidTr="008E2674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FC47A5" w:rsidRPr="007575C1" w:rsidRDefault="00FC47A5" w:rsidP="008E2674">
            <w:pPr>
              <w:widowControl w:val="0"/>
              <w:suppressAutoHyphens/>
              <w:spacing w:after="0" w:line="276" w:lineRule="auto"/>
              <w:ind w:left="45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FC47A5" w:rsidRPr="007575C1" w:rsidRDefault="00FC47A5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</w:tr>
    </w:tbl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E6BE9" w:rsidRPr="007575C1" w:rsidTr="008E2674">
        <w:trPr>
          <w:trHeight w:val="219"/>
        </w:trPr>
        <w:tc>
          <w:tcPr>
            <w:tcW w:w="9640" w:type="dxa"/>
          </w:tcPr>
          <w:p w:rsidR="004E6BE9" w:rsidRPr="007575C1" w:rsidRDefault="00F52660" w:rsidP="004B2128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52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Celem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kursu </w:t>
            </w:r>
            <w:r w:rsidRPr="00F52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jest zapoznanie z </w:t>
            </w:r>
            <w:r w:rsid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etapami </w:t>
            </w:r>
            <w:r w:rsidRPr="00F52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procesu badawczego oraz z podstawowymi metodami przydatnymi w </w:t>
            </w:r>
            <w:r w:rsid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badaniach </w:t>
            </w:r>
            <w:r w:rsidRPr="00F52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użytkowników.</w:t>
            </w:r>
          </w:p>
        </w:tc>
      </w:tr>
    </w:tbl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4E6BE9" w:rsidRPr="007575C1" w:rsidTr="008E2674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brak</w:t>
            </w:r>
          </w:p>
        </w:tc>
      </w:tr>
      <w:tr w:rsidR="004E6BE9" w:rsidRPr="007575C1" w:rsidTr="008E2674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brak</w:t>
            </w:r>
          </w:p>
        </w:tc>
      </w:tr>
      <w:tr w:rsidR="004E6BE9" w:rsidRPr="007575C1" w:rsidTr="008E2674">
        <w:tc>
          <w:tcPr>
            <w:tcW w:w="1941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brak</w:t>
            </w:r>
          </w:p>
        </w:tc>
      </w:tr>
    </w:tbl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Efekty </w:t>
      </w:r>
      <w:r w:rsidR="00FC47A5">
        <w:rPr>
          <w:rFonts w:ascii="Arial" w:eastAsia="Times New Roman" w:hAnsi="Arial" w:cs="Arial"/>
          <w:b/>
          <w:sz w:val="20"/>
          <w:szCs w:val="20"/>
          <w:lang w:eastAsia="pl-PL"/>
        </w:rPr>
        <w:t>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45"/>
        <w:gridCol w:w="45"/>
        <w:gridCol w:w="2365"/>
      </w:tblGrid>
      <w:tr w:rsidR="004E6BE9" w:rsidRPr="007575C1" w:rsidTr="008E2674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</w:t>
            </w:r>
          </w:p>
        </w:tc>
        <w:tc>
          <w:tcPr>
            <w:tcW w:w="5296" w:type="dxa"/>
            <w:gridSpan w:val="3"/>
            <w:shd w:val="clear" w:color="auto" w:fill="DBE5F1"/>
            <w:vAlign w:val="center"/>
          </w:tcPr>
          <w:p w:rsidR="004E6BE9" w:rsidRPr="007575C1" w:rsidRDefault="004E6BE9" w:rsidP="00FC47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 w:rsidR="00FC47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4E6BE9" w:rsidRPr="007575C1" w:rsidTr="008E2674">
        <w:trPr>
          <w:cantSplit/>
          <w:trHeight w:val="1205"/>
        </w:trPr>
        <w:tc>
          <w:tcPr>
            <w:tcW w:w="1979" w:type="dxa"/>
            <w:vMerge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96" w:type="dxa"/>
            <w:gridSpan w:val="3"/>
          </w:tcPr>
          <w:p w:rsidR="004E6BE9" w:rsidRDefault="004E6BE9" w:rsidP="00F526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W01 </w:t>
            </w:r>
            <w:r w:rsidR="00FC47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student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posiada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podstawową </w:t>
            </w:r>
            <w:r w:rsidR="00F52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wiedzę na temat metod gromadzenia wiedzy o preferencjach użytkowników</w:t>
            </w:r>
          </w:p>
          <w:p w:rsidR="00F52660" w:rsidRDefault="00F52660" w:rsidP="00F526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F52660" w:rsidRPr="007575C1" w:rsidRDefault="004E6BE9" w:rsidP="00F526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W02 </w:t>
            </w:r>
            <w:r w:rsidR="00FC47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student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posiada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podstawową wiedzę </w:t>
            </w:r>
            <w:r w:rsidR="00727C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 zakresu metodologii badań społecznych </w:t>
            </w:r>
          </w:p>
        </w:tc>
        <w:tc>
          <w:tcPr>
            <w:tcW w:w="2365" w:type="dxa"/>
          </w:tcPr>
          <w:p w:rsidR="004E6BE9" w:rsidRPr="00A3486D" w:rsidRDefault="00727C02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K_W02</w:t>
            </w:r>
            <w:r w:rsidR="004E6BE9" w:rsidRPr="00A3486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r w:rsidR="004B2128">
              <w:rPr>
                <w:rFonts w:ascii="Arial" w:hAnsi="Arial" w:cs="Arial"/>
                <w:sz w:val="20"/>
                <w:szCs w:val="20"/>
              </w:rPr>
              <w:t>K_W06</w:t>
            </w:r>
          </w:p>
          <w:p w:rsidR="004E6BE9" w:rsidRDefault="004E6BE9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727C02" w:rsidRPr="00A3486D" w:rsidRDefault="00727C02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4E6BE9" w:rsidRPr="00727C02" w:rsidRDefault="004B2128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</w:tc>
      </w:tr>
      <w:tr w:rsidR="004E6BE9" w:rsidRPr="007575C1" w:rsidTr="008E2674">
        <w:trPr>
          <w:cantSplit/>
          <w:trHeight w:val="939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4E6BE9" w:rsidRPr="007575C1" w:rsidRDefault="004E6BE9" w:rsidP="00FC47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 w:rsidR="00FC47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4E6BE9" w:rsidRPr="007575C1" w:rsidTr="008E2674">
        <w:trPr>
          <w:cantSplit/>
          <w:trHeight w:val="475"/>
        </w:trPr>
        <w:tc>
          <w:tcPr>
            <w:tcW w:w="1985" w:type="dxa"/>
            <w:gridSpan w:val="2"/>
            <w:vMerge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</w:tcPr>
          <w:p w:rsidR="004E6BE9" w:rsidRPr="00C935C8" w:rsidRDefault="004E6BE9" w:rsidP="00C5685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MT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U01 </w:t>
            </w:r>
            <w:r w:rsidR="00FC47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student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potrafi </w:t>
            </w:r>
            <w:r w:rsidR="00727C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zaprojektować podstawowe badanie użytkowników</w:t>
            </w:r>
          </w:p>
        </w:tc>
        <w:tc>
          <w:tcPr>
            <w:tcW w:w="2410" w:type="dxa"/>
            <w:gridSpan w:val="2"/>
          </w:tcPr>
          <w:p w:rsidR="004E6BE9" w:rsidRPr="007575C1" w:rsidRDefault="00C56857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K_U02</w:t>
            </w:r>
          </w:p>
        </w:tc>
      </w:tr>
      <w:tr w:rsidR="004E6BE9" w:rsidRPr="007575C1" w:rsidTr="008E2674">
        <w:trPr>
          <w:cantSplit/>
          <w:trHeight w:val="800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4E6BE9" w:rsidRPr="007575C1" w:rsidRDefault="004E6BE9" w:rsidP="00FC47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 w:rsidR="00FC47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4E6BE9" w:rsidRPr="007575C1" w:rsidTr="008E2674">
        <w:trPr>
          <w:cantSplit/>
          <w:trHeight w:val="462"/>
        </w:trPr>
        <w:tc>
          <w:tcPr>
            <w:tcW w:w="1985" w:type="dxa"/>
            <w:gridSpan w:val="2"/>
            <w:vMerge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</w:tcPr>
          <w:p w:rsidR="004E6BE9" w:rsidRPr="00C935C8" w:rsidRDefault="004E6BE9" w:rsidP="00727C02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ArialMT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K01 </w:t>
            </w:r>
            <w:r w:rsidR="00FC47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student </w:t>
            </w:r>
            <w:r>
              <w:rPr>
                <w:rFonts w:ascii="Arial" w:eastAsia="ArialMT" w:hAnsi="Arial" w:cs="Arial"/>
                <w:sz w:val="20"/>
                <w:szCs w:val="20"/>
                <w:lang w:eastAsia="pl-PL"/>
              </w:rPr>
              <w:t>rozumie konieczność pogłębiania wiedzy</w:t>
            </w:r>
            <w:r w:rsidR="00727C02">
              <w:rPr>
                <w:rFonts w:ascii="Arial" w:eastAsia="ArialMT" w:hAnsi="Arial" w:cs="Arial"/>
                <w:sz w:val="20"/>
                <w:szCs w:val="20"/>
                <w:lang w:eastAsia="pl-PL"/>
              </w:rPr>
              <w:t xml:space="preserve"> w obszarze</w:t>
            </w:r>
            <w:r>
              <w:rPr>
                <w:rFonts w:ascii="Arial" w:eastAsia="ArialMT" w:hAnsi="Arial" w:cs="Arial"/>
                <w:sz w:val="20"/>
                <w:szCs w:val="20"/>
                <w:lang w:eastAsia="pl-PL"/>
              </w:rPr>
              <w:t xml:space="preserve"> </w:t>
            </w:r>
            <w:r w:rsidR="00727C02">
              <w:rPr>
                <w:rFonts w:ascii="Arial" w:eastAsia="ArialMT" w:hAnsi="Arial" w:cs="Arial"/>
                <w:sz w:val="20"/>
                <w:szCs w:val="20"/>
                <w:lang w:eastAsia="pl-PL"/>
              </w:rPr>
              <w:t>własnej działalności zawodowej</w:t>
            </w:r>
          </w:p>
        </w:tc>
        <w:tc>
          <w:tcPr>
            <w:tcW w:w="2410" w:type="dxa"/>
            <w:gridSpan w:val="2"/>
          </w:tcPr>
          <w:p w:rsidR="004E6BE9" w:rsidRPr="007575C1" w:rsidRDefault="00727C02" w:rsidP="008E2674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K_K03</w:t>
            </w:r>
          </w:p>
        </w:tc>
      </w:tr>
    </w:tbl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4E6BE9" w:rsidRPr="007575C1" w:rsidTr="008E2674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ind w:left="45" w:right="13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Organizacja</w:t>
            </w:r>
          </w:p>
        </w:tc>
      </w:tr>
      <w:tr w:rsidR="004E6BE9" w:rsidRPr="007575C1" w:rsidTr="008E2674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Wykład</w:t>
            </w:r>
          </w:p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grupach</w:t>
            </w:r>
          </w:p>
        </w:tc>
      </w:tr>
      <w:tr w:rsidR="004E6BE9" w:rsidRPr="007575C1" w:rsidTr="008E2674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4E6BE9" w:rsidRPr="007575C1" w:rsidTr="008E2674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E6BE9" w:rsidRPr="007575C1" w:rsidRDefault="004E6BE9" w:rsidP="004E6BE9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4E6BE9" w:rsidRPr="007575C1" w:rsidTr="008E2674">
        <w:trPr>
          <w:trHeight w:val="297"/>
        </w:trPr>
        <w:tc>
          <w:tcPr>
            <w:tcW w:w="9622" w:type="dxa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Wykład konwersatoryjny wspi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erany prezentacją multimedialną.</w:t>
            </w:r>
          </w:p>
        </w:tc>
      </w:tr>
    </w:tbl>
    <w:p w:rsidR="004E6BE9" w:rsidRPr="007575C1" w:rsidRDefault="004E6BE9" w:rsidP="004E6BE9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Formy sprawdzania efektów </w:t>
      </w:r>
      <w:r w:rsidR="00FC47A5">
        <w:rPr>
          <w:rFonts w:ascii="Arial" w:eastAsia="Times New Roman" w:hAnsi="Arial" w:cs="Arial"/>
          <w:b/>
          <w:sz w:val="20"/>
          <w:szCs w:val="20"/>
          <w:lang w:eastAsia="pl-PL"/>
        </w:rPr>
        <w:t>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4E6BE9" w:rsidRPr="007575C1" w:rsidTr="008E2674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</w:t>
            </w:r>
          </w:p>
        </w:tc>
      </w:tr>
      <w:tr w:rsidR="00C56857" w:rsidRPr="007575C1" w:rsidTr="008E2674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56857" w:rsidRPr="007575C1" w:rsidTr="008E2674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56857" w:rsidRPr="007575C1" w:rsidTr="008E2674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56857" w:rsidRPr="007575C1" w:rsidTr="008E2674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C56857" w:rsidRPr="007575C1" w:rsidRDefault="00C56857" w:rsidP="00C56857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E6BE9" w:rsidRPr="007575C1" w:rsidRDefault="004E6BE9" w:rsidP="004E6BE9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4E6BE9" w:rsidRPr="007575C1" w:rsidTr="008E2674">
        <w:tc>
          <w:tcPr>
            <w:tcW w:w="1941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4E6BE9" w:rsidRPr="007575C1" w:rsidRDefault="004E6BE9" w:rsidP="00F5266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Aktywny ud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ział w zajęciach.</w:t>
            </w:r>
            <w:r w:rsidR="00F52660" w:rsidRPr="00F52660">
              <w:t xml:space="preserve"> </w:t>
            </w:r>
            <w:r w:rsidR="00F52660" w:rsidRPr="00F52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Przygotowanie wybranych elementów procedury do indywidualnie zaplanowanych badań.</w:t>
            </w:r>
          </w:p>
        </w:tc>
      </w:tr>
    </w:tbl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4E6BE9" w:rsidRPr="007575C1" w:rsidTr="008E2674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575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4E6BE9" w:rsidRPr="007575C1" w:rsidRDefault="004E6BE9" w:rsidP="008E2674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4E6BE9" w:rsidRPr="007575C1" w:rsidTr="008E2674">
        <w:trPr>
          <w:trHeight w:val="1445"/>
        </w:trPr>
        <w:tc>
          <w:tcPr>
            <w:tcW w:w="9706" w:type="dxa"/>
          </w:tcPr>
          <w:p w:rsidR="00CB1FEE" w:rsidRPr="00CB1FEE" w:rsidRDefault="00CB1FEE" w:rsidP="00CB1FEE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B1FE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Etapy i struktura badania użytkowników</w:t>
            </w:r>
          </w:p>
          <w:p w:rsidR="004B2128" w:rsidRPr="004B2128" w:rsidRDefault="004B2128" w:rsidP="004B2128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Strategie i podejścia w badaniach użytkowników</w:t>
            </w:r>
          </w:p>
          <w:p w:rsidR="004B2128" w:rsidRPr="004B2128" w:rsidRDefault="004B2128" w:rsidP="004B2128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Próba badawcza i segmentacja użytkowników</w:t>
            </w:r>
          </w:p>
          <w:p w:rsidR="004B2128" w:rsidRPr="004B2128" w:rsidRDefault="004B2128" w:rsidP="004B2128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Wybrane metody badań użytkowników</w:t>
            </w:r>
          </w:p>
          <w:p w:rsidR="004B2128" w:rsidRPr="004B2128" w:rsidRDefault="004B2128" w:rsidP="004B2128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Gromadzenie danych ze źródeł wtórnych</w:t>
            </w:r>
          </w:p>
          <w:p w:rsidR="004E6BE9" w:rsidRPr="007575C1" w:rsidRDefault="004B2128" w:rsidP="00CB1FEE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Opracowywanie wyników badań</w:t>
            </w:r>
          </w:p>
        </w:tc>
      </w:tr>
    </w:tbl>
    <w:p w:rsidR="004E6BE9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4E6BE9" w:rsidRPr="007B0EA3" w:rsidTr="008E2674">
        <w:trPr>
          <w:trHeight w:val="569"/>
        </w:trPr>
        <w:tc>
          <w:tcPr>
            <w:tcW w:w="9622" w:type="dxa"/>
          </w:tcPr>
          <w:p w:rsidR="00F52660" w:rsidRDefault="00F52660" w:rsidP="00F52660">
            <w:pPr>
              <w:widowControl w:val="0"/>
              <w:suppressAutoHyphens/>
              <w:autoSpaceDE w:val="0"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526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Babbie E., Badania społeczne w praktyce, Warszawa 2003</w:t>
            </w:r>
          </w:p>
          <w:p w:rsidR="004E6BE9" w:rsidRPr="007B0EA3" w:rsidRDefault="004B2128" w:rsidP="00F52660">
            <w:pPr>
              <w:widowControl w:val="0"/>
              <w:suppressAutoHyphens/>
              <w:autoSpaceDE w:val="0"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B21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Mościchowska I. Rogoś-Turek B., Badania jako podstawa projektowania user experience, Warszawa 2021</w:t>
            </w:r>
          </w:p>
        </w:tc>
      </w:tr>
    </w:tbl>
    <w:p w:rsidR="004E6BE9" w:rsidRPr="007B0EA3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4E6BE9" w:rsidRPr="007575C1" w:rsidTr="00F52660">
        <w:trPr>
          <w:trHeight w:val="567"/>
        </w:trPr>
        <w:tc>
          <w:tcPr>
            <w:tcW w:w="9622" w:type="dxa"/>
          </w:tcPr>
          <w:p w:rsidR="00CB1FEE" w:rsidRPr="00CB1FEE" w:rsidRDefault="00CB1FEE" w:rsidP="00CB1FEE">
            <w:pPr>
              <w:widowControl w:val="0"/>
              <w:suppressAutoHyphens/>
              <w:autoSpaceDE w:val="0"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B1FE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Brzeziński J.: Metodologia badań psychologicznych. PWN, Warszawa 2007</w:t>
            </w:r>
          </w:p>
          <w:p w:rsidR="004B2128" w:rsidRDefault="004B2128" w:rsidP="008E2674">
            <w:pPr>
              <w:widowControl w:val="0"/>
              <w:suppressAutoHyphens/>
              <w:autoSpaceDE w:val="0"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B1FE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Churchill G.A., Badania marketingowe. Podstaw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 metodologiczne, Warszawa 2002</w:t>
            </w:r>
          </w:p>
          <w:p w:rsidR="00F52660" w:rsidRPr="007575C1" w:rsidRDefault="00CB1FEE" w:rsidP="008E2674">
            <w:pPr>
              <w:widowControl w:val="0"/>
              <w:suppressAutoHyphens/>
              <w:autoSpaceDE w:val="0"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B1FE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Hague P., Hague N., Morgan C.A., Badania rynkowe w praktyce, Gliwice 2005</w:t>
            </w:r>
          </w:p>
        </w:tc>
      </w:tr>
    </w:tbl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E6BE9" w:rsidRPr="007575C1" w:rsidRDefault="004E6BE9" w:rsidP="004E6BE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75C1">
        <w:rPr>
          <w:rFonts w:ascii="Arial" w:eastAsia="Times New Roman" w:hAnsi="Arial" w:cs="Arial"/>
          <w:b/>
          <w:sz w:val="20"/>
          <w:szCs w:val="20"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4E6BE9" w:rsidRPr="007575C1" w:rsidTr="008E2674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4E6BE9" w:rsidRPr="007575C1" w:rsidRDefault="00FC47A5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="004E6BE9" w:rsidRPr="007575C1">
              <w:rPr>
                <w:rFonts w:ascii="Arial" w:eastAsia="Calibri" w:hAnsi="Arial" w:cs="Arial"/>
                <w:sz w:val="20"/>
                <w:szCs w:val="20"/>
              </w:rPr>
              <w:t>godzin w kontakcie z prowadzącymi</w:t>
            </w:r>
          </w:p>
        </w:tc>
        <w:tc>
          <w:tcPr>
            <w:tcW w:w="5750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Pr="007575C1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4E6BE9" w:rsidRPr="007575C1" w:rsidTr="008E2674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E6BE9" w:rsidRPr="007575C1" w:rsidTr="008E2674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4E6BE9" w:rsidRPr="007575C1" w:rsidRDefault="004E6BE9" w:rsidP="008E2674">
            <w:pPr>
              <w:widowControl w:val="0"/>
              <w:suppressAutoHyphens/>
              <w:autoSpaceDE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4E6BE9" w:rsidRPr="007575C1" w:rsidTr="008E2674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4E6BE9" w:rsidRPr="007575C1" w:rsidRDefault="00FC47A5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="004E6BE9" w:rsidRPr="007575C1">
              <w:rPr>
                <w:rFonts w:ascii="Arial" w:eastAsia="Calibri" w:hAnsi="Arial" w:cs="Arial"/>
                <w:sz w:val="20"/>
                <w:szCs w:val="20"/>
              </w:rPr>
              <w:t>godzin pracy studenta bez kontaktu z prowadzącymi</w:t>
            </w:r>
          </w:p>
        </w:tc>
        <w:tc>
          <w:tcPr>
            <w:tcW w:w="5750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E6BE9" w:rsidRPr="007575C1" w:rsidTr="008E2674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4E6BE9" w:rsidRPr="007575C1" w:rsidTr="008E2674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E6BE9" w:rsidRPr="007575C1" w:rsidTr="008E2674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  <w:r w:rsidR="0000368F">
              <w:rPr>
                <w:rFonts w:ascii="Arial" w:eastAsia="Calibri" w:hAnsi="Arial" w:cs="Arial"/>
                <w:sz w:val="20"/>
                <w:szCs w:val="20"/>
              </w:rPr>
              <w:t>/zaliczenia</w:t>
            </w:r>
            <w:bookmarkStart w:id="0" w:name="_GoBack"/>
            <w:bookmarkEnd w:id="0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E6BE9" w:rsidRPr="007575C1" w:rsidTr="008E2674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75C1"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25</w:t>
            </w:r>
          </w:p>
        </w:tc>
      </w:tr>
      <w:tr w:rsidR="004E6BE9" w:rsidRPr="007575C1" w:rsidTr="008E2674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4E6BE9" w:rsidRPr="007575C1" w:rsidRDefault="00FC47A5" w:rsidP="008E2674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="004E6BE9" w:rsidRPr="007575C1">
              <w:rPr>
                <w:rFonts w:ascii="Arial" w:eastAsia="Calibri" w:hAnsi="Arial" w:cs="Arial"/>
                <w:sz w:val="20"/>
                <w:szCs w:val="20"/>
              </w:rPr>
              <w:t>punktów ECTS w zależności od przyjętego przelicznika</w:t>
            </w:r>
          </w:p>
        </w:tc>
        <w:tc>
          <w:tcPr>
            <w:tcW w:w="1066" w:type="dxa"/>
            <w:vAlign w:val="center"/>
          </w:tcPr>
          <w:p w:rsidR="004E6BE9" w:rsidRPr="007575C1" w:rsidRDefault="004E6BE9" w:rsidP="008E2674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</w:tr>
    </w:tbl>
    <w:p w:rsidR="004E6BE9" w:rsidRDefault="004E6BE9" w:rsidP="004E6BE9"/>
    <w:p w:rsidR="004E6BE9" w:rsidRDefault="004E6BE9" w:rsidP="004E6BE9"/>
    <w:p w:rsidR="004E6BE9" w:rsidRDefault="004E6BE9" w:rsidP="004E6BE9"/>
    <w:p w:rsidR="004E6BE9" w:rsidRDefault="004E6BE9" w:rsidP="004E6BE9"/>
    <w:p w:rsidR="009E304D" w:rsidRDefault="009E304D"/>
    <w:sectPr w:rsidR="009E30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401" w:rsidRDefault="00F77401">
      <w:pPr>
        <w:spacing w:after="0" w:line="240" w:lineRule="auto"/>
      </w:pPr>
      <w:r>
        <w:separator/>
      </w:r>
    </w:p>
  </w:endnote>
  <w:endnote w:type="continuationSeparator" w:id="0">
    <w:p w:rsidR="00F77401" w:rsidRDefault="00F77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774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4E6BE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0368F">
      <w:rPr>
        <w:noProof/>
      </w:rPr>
      <w:t>2</w:t>
    </w:r>
    <w:r>
      <w:fldChar w:fldCharType="end"/>
    </w:r>
  </w:p>
  <w:p w:rsidR="00100C71" w:rsidRDefault="00F7740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774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401" w:rsidRDefault="00F77401">
      <w:pPr>
        <w:spacing w:after="0" w:line="240" w:lineRule="auto"/>
      </w:pPr>
      <w:r>
        <w:separator/>
      </w:r>
    </w:p>
  </w:footnote>
  <w:footnote w:type="continuationSeparator" w:id="0">
    <w:p w:rsidR="00F77401" w:rsidRDefault="00F77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774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77401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77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BE9"/>
    <w:rsid w:val="0000368F"/>
    <w:rsid w:val="00093CE5"/>
    <w:rsid w:val="004B2128"/>
    <w:rsid w:val="004E6BE9"/>
    <w:rsid w:val="00727C02"/>
    <w:rsid w:val="008527F7"/>
    <w:rsid w:val="009E304D"/>
    <w:rsid w:val="00A64893"/>
    <w:rsid w:val="00C56857"/>
    <w:rsid w:val="00CB1FEE"/>
    <w:rsid w:val="00EE2357"/>
    <w:rsid w:val="00F21594"/>
    <w:rsid w:val="00F22DA1"/>
    <w:rsid w:val="00F52660"/>
    <w:rsid w:val="00F77401"/>
    <w:rsid w:val="00FC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4B4CC-2DA3-4C6F-9032-C9B8DC52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6B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E6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6BE9"/>
  </w:style>
  <w:style w:type="paragraph" w:styleId="Stopka">
    <w:name w:val="footer"/>
    <w:basedOn w:val="Normalny"/>
    <w:link w:val="StopkaZnak"/>
    <w:uiPriority w:val="99"/>
    <w:semiHidden/>
    <w:unhideWhenUsed/>
    <w:rsid w:val="004E6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6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Konto Microsoft</cp:lastModifiedBy>
  <cp:revision>11</cp:revision>
  <dcterms:created xsi:type="dcterms:W3CDTF">2020-10-14T16:29:00Z</dcterms:created>
  <dcterms:modified xsi:type="dcterms:W3CDTF">2022-11-10T13:32:00Z</dcterms:modified>
</cp:coreProperties>
</file>