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right"/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</w:p>
    <w:p w:rsidR="00DF5237" w:rsidRDefault="005E3C8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>
        <w:t>KARTA KURSU</w:t>
      </w: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</w:p>
    <w:tbl>
      <w:tblPr>
        <w:tblStyle w:val="a"/>
        <w:tblW w:w="935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795"/>
        <w:gridCol w:w="7563"/>
      </w:tblGrid>
      <w:tr w:rsidR="00DF5237">
        <w:trPr>
          <w:trHeight w:val="230"/>
        </w:trPr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NAZWA </w:t>
            </w:r>
          </w:p>
        </w:tc>
        <w:tc>
          <w:tcPr>
            <w:tcW w:w="75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Identyfikacja Wizualna</w:t>
            </w:r>
            <w:r w:rsidR="00B37F81">
              <w:t xml:space="preserve"> III</w:t>
            </w:r>
          </w:p>
        </w:tc>
      </w:tr>
      <w:tr w:rsidR="00DF5237">
        <w:trPr>
          <w:trHeight w:val="450"/>
        </w:trPr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i/>
              </w:rPr>
              <w:t xml:space="preserve">NAZWA W J. ANG. </w:t>
            </w:r>
          </w:p>
        </w:tc>
        <w:tc>
          <w:tcPr>
            <w:tcW w:w="75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i/>
              </w:rPr>
              <w:t xml:space="preserve">Visual Identity Design </w:t>
            </w:r>
            <w:r w:rsidR="00B37F81">
              <w:rPr>
                <w:i/>
              </w:rPr>
              <w:t>III</w:t>
            </w:r>
          </w:p>
        </w:tc>
      </w:tr>
    </w:tbl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tbl>
      <w:tblPr>
        <w:tblStyle w:val="a0"/>
        <w:tblW w:w="93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797"/>
        <w:gridCol w:w="5151"/>
        <w:gridCol w:w="1948"/>
        <w:gridCol w:w="466"/>
      </w:tblGrid>
      <w:tr w:rsidR="00DF5237">
        <w:trPr>
          <w:trHeight w:val="230"/>
        </w:trPr>
        <w:tc>
          <w:tcPr>
            <w:tcW w:w="17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KOD </w:t>
            </w:r>
          </w:p>
        </w:tc>
        <w:tc>
          <w:tcPr>
            <w:tcW w:w="5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PUNKTACJA ECTS* </w:t>
            </w:r>
          </w:p>
        </w:tc>
        <w:tc>
          <w:tcPr>
            <w:tcW w:w="4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B71B3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6</w:t>
            </w:r>
          </w:p>
        </w:tc>
      </w:tr>
    </w:tbl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tbl>
      <w:tblPr>
        <w:tblStyle w:val="a1"/>
        <w:tblW w:w="936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794"/>
        <w:gridCol w:w="5147"/>
        <w:gridCol w:w="2422"/>
      </w:tblGrid>
      <w:tr w:rsidR="00DF5237">
        <w:trPr>
          <w:trHeight w:val="784"/>
        </w:trPr>
        <w:tc>
          <w:tcPr>
            <w:tcW w:w="17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2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2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DF5237" w:rsidRDefault="005E3C86" w:rsidP="00B37F8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dr </w:t>
            </w:r>
            <w:r w:rsidR="00B37F81">
              <w:t>Anna Zabdyrska</w:t>
            </w:r>
          </w:p>
        </w:tc>
        <w:tc>
          <w:tcPr>
            <w:tcW w:w="24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sz w:val="24"/>
                <w:szCs w:val="24"/>
                <w:u w:val="single"/>
                <w:lang w:val="pl-PL"/>
              </w:rPr>
            </w:pPr>
            <w:r w:rsidRPr="00B37F81">
              <w:rPr>
                <w:u w:val="single"/>
                <w:lang w:val="pl-PL"/>
              </w:rPr>
              <w:t>ZESPÓŁ DYDAKTYCZNY</w:t>
            </w:r>
          </w:p>
          <w:p w:rsidR="00DF5237" w:rsidRDefault="00B37F8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>
              <w:t>dr Anna Zabdyrska</w:t>
            </w:r>
          </w:p>
        </w:tc>
      </w:tr>
    </w:tbl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5E3C8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  <w:r>
        <w:t xml:space="preserve">OPIS KURSU (Cele kształcenia) </w:t>
      </w:r>
    </w:p>
    <w:tbl>
      <w:tblPr>
        <w:tblStyle w:val="a2"/>
        <w:tblW w:w="944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9446"/>
      </w:tblGrid>
      <w:tr w:rsidR="00DF5237" w:rsidRPr="00B37F81">
        <w:trPr>
          <w:trHeight w:val="5004"/>
        </w:trPr>
        <w:tc>
          <w:tcPr>
            <w:tcW w:w="94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 xml:space="preserve">Kurs ma na celu </w:t>
            </w:r>
            <w:r w:rsidR="00B37F81">
              <w:rPr>
                <w:lang w:val="pl-PL"/>
              </w:rPr>
              <w:t>ugruntowanie</w:t>
            </w:r>
            <w:r w:rsidRPr="00B37F81">
              <w:rPr>
                <w:lang w:val="pl-PL"/>
              </w:rPr>
              <w:t xml:space="preserve"> umiejętności niezbędnych do wykonywania prac w obrębie projektowania identyfikacji wizualnej. W trakcie kursu studenci </w:t>
            </w:r>
            <w:r w:rsidR="00B37F81">
              <w:rPr>
                <w:lang w:val="pl-PL"/>
              </w:rPr>
              <w:t>pogłębiają</w:t>
            </w:r>
            <w:r w:rsidRPr="00B37F81">
              <w:rPr>
                <w:lang w:val="pl-PL"/>
              </w:rPr>
              <w:t xml:space="preserve"> </w:t>
            </w:r>
            <w:r w:rsidR="00B37F81">
              <w:rPr>
                <w:lang w:val="pl-PL"/>
              </w:rPr>
              <w:t xml:space="preserve">znajomość </w:t>
            </w:r>
            <w:r w:rsidRPr="00B37F81">
              <w:rPr>
                <w:lang w:val="pl-PL"/>
              </w:rPr>
              <w:t>zagadnie</w:t>
            </w:r>
            <w:r w:rsidR="00B37F81">
              <w:rPr>
                <w:lang w:val="pl-PL"/>
              </w:rPr>
              <w:t xml:space="preserve">ń </w:t>
            </w:r>
            <w:r w:rsidRPr="00B37F81">
              <w:rPr>
                <w:lang w:val="pl-PL"/>
              </w:rPr>
              <w:t>związany</w:t>
            </w:r>
            <w:r w:rsidR="00B37F81">
              <w:rPr>
                <w:lang w:val="pl-PL"/>
              </w:rPr>
              <w:t xml:space="preserve">ch </w:t>
            </w:r>
            <w:r w:rsidRPr="00B37F81">
              <w:rPr>
                <w:lang w:val="pl-PL"/>
              </w:rPr>
              <w:t xml:space="preserve">z tożsamością marki oraz procesem </w:t>
            </w:r>
            <w:r w:rsidRPr="00B37F81">
              <w:rPr>
                <w:lang w:val="pl-PL"/>
              </w:rPr>
              <w:t xml:space="preserve">projektowania identyfikacji wizualnej. Zadania i ćwiczenia projektowe realizowane w trakcie kursu </w:t>
            </w:r>
            <w:r w:rsidR="00B37F81">
              <w:rPr>
                <w:lang w:val="pl-PL"/>
              </w:rPr>
              <w:t>odwołują się do wiedzy</w:t>
            </w:r>
            <w:r w:rsidRPr="00B37F81">
              <w:rPr>
                <w:lang w:val="pl-PL"/>
              </w:rPr>
              <w:t xml:space="preserve"> </w:t>
            </w:r>
            <w:r w:rsidR="00B37F81">
              <w:rPr>
                <w:lang w:val="pl-PL"/>
              </w:rPr>
              <w:t xml:space="preserve">z poprzednich kursów identyfikacji wizualnej, pozwalają zaawansować implementację </w:t>
            </w:r>
            <w:r w:rsidRPr="00B37F81">
              <w:rPr>
                <w:lang w:val="pl-PL"/>
              </w:rPr>
              <w:t xml:space="preserve"> </w:t>
            </w:r>
            <w:r w:rsidRPr="00B37F81">
              <w:rPr>
                <w:lang w:val="pl-PL"/>
              </w:rPr>
              <w:t>praktyczn</w:t>
            </w:r>
            <w:r w:rsidR="00B37F81">
              <w:rPr>
                <w:lang w:val="pl-PL"/>
              </w:rPr>
              <w:t>ych</w:t>
            </w:r>
            <w:r w:rsidRPr="00B37F81">
              <w:rPr>
                <w:lang w:val="pl-PL"/>
              </w:rPr>
              <w:t xml:space="preserve"> umiejętności projektow</w:t>
            </w:r>
            <w:r w:rsidR="00B37F81">
              <w:rPr>
                <w:lang w:val="pl-PL"/>
              </w:rPr>
              <w:t>ych</w:t>
            </w:r>
            <w:r w:rsidRPr="00B37F81">
              <w:rPr>
                <w:lang w:val="pl-PL"/>
              </w:rPr>
              <w:t xml:space="preserve">.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Default="005E3C86">
            <w:pPr>
              <w:pStyle w:val="normal"/>
            </w:pPr>
            <w:r>
              <w:t>Cele kursu</w:t>
            </w:r>
            <w:r>
              <w:t>:</w:t>
            </w:r>
          </w:p>
          <w:p w:rsidR="00DF5237" w:rsidRDefault="00DF5237">
            <w:pPr>
              <w:pStyle w:val="normal"/>
            </w:pPr>
          </w:p>
          <w:p w:rsidR="00DF5237" w:rsidRPr="00B37F81" w:rsidRDefault="00B37F81">
            <w:pPr>
              <w:pStyle w:val="normal"/>
              <w:numPr>
                <w:ilvl w:val="0"/>
                <w:numId w:val="7"/>
              </w:numPr>
              <w:rPr>
                <w:lang w:val="pl-PL"/>
              </w:rPr>
            </w:pPr>
            <w:r>
              <w:rPr>
                <w:lang w:val="pl-PL"/>
              </w:rPr>
              <w:t>ugrunotwanie</w:t>
            </w:r>
            <w:r w:rsidR="005E3C86" w:rsidRPr="00B37F81">
              <w:rPr>
                <w:lang w:val="pl-PL"/>
              </w:rPr>
              <w:t xml:space="preserve"> wiedzy z zakresu projektowania identyfikacji wizualnej opartej na historii p</w:t>
            </w:r>
            <w:r w:rsidR="005E3C86" w:rsidRPr="00B37F81">
              <w:rPr>
                <w:lang w:val="pl-PL"/>
              </w:rPr>
              <w:t>rojektowania graficznego oraz obserwacji współczesnych trendów projektowych</w:t>
            </w:r>
          </w:p>
          <w:p w:rsidR="00DF5237" w:rsidRPr="00B37F81" w:rsidRDefault="00B37F81">
            <w:pPr>
              <w:pStyle w:val="normal"/>
              <w:numPr>
                <w:ilvl w:val="0"/>
                <w:numId w:val="7"/>
              </w:numPr>
              <w:rPr>
                <w:lang w:val="pl-PL"/>
              </w:rPr>
            </w:pPr>
            <w:r>
              <w:rPr>
                <w:lang w:val="pl-PL"/>
              </w:rPr>
              <w:t>pogłębienie</w:t>
            </w:r>
            <w:r w:rsidR="005E3C86" w:rsidRPr="00B37F81">
              <w:rPr>
                <w:lang w:val="pl-PL"/>
              </w:rPr>
              <w:t xml:space="preserve"> umiejętności umożliwiających samodzielną realizację projektu identyfikacji wizualnej o wysokich walorach estetycznych i funkcjonalnych</w:t>
            </w:r>
          </w:p>
          <w:p w:rsidR="00DF5237" w:rsidRPr="00B37F81" w:rsidRDefault="00B37F81">
            <w:pPr>
              <w:pStyle w:val="normal"/>
              <w:numPr>
                <w:ilvl w:val="0"/>
                <w:numId w:val="7"/>
              </w:numPr>
              <w:rPr>
                <w:lang w:val="pl-PL"/>
              </w:rPr>
            </w:pPr>
            <w:r>
              <w:rPr>
                <w:lang w:val="pl-PL"/>
              </w:rPr>
              <w:t>użycie</w:t>
            </w:r>
            <w:r w:rsidR="005E3C86" w:rsidRPr="00B37F81">
              <w:rPr>
                <w:lang w:val="pl-PL"/>
              </w:rPr>
              <w:t xml:space="preserve"> </w:t>
            </w:r>
            <w:r w:rsidR="005E3C86" w:rsidRPr="00B37F81">
              <w:rPr>
                <w:lang w:val="pl-PL"/>
              </w:rPr>
              <w:t>metodolog</w:t>
            </w:r>
            <w:r>
              <w:rPr>
                <w:lang w:val="pl-PL"/>
              </w:rPr>
              <w:t xml:space="preserve">ii </w:t>
            </w:r>
            <w:r w:rsidR="005E3C86" w:rsidRPr="00B37F81">
              <w:rPr>
                <w:lang w:val="pl-PL"/>
              </w:rPr>
              <w:t>projektow</w:t>
            </w:r>
            <w:r>
              <w:rPr>
                <w:lang w:val="pl-PL"/>
              </w:rPr>
              <w:t>ej</w:t>
            </w:r>
            <w:r w:rsidR="005E3C86" w:rsidRPr="00B37F81">
              <w:rPr>
                <w:lang w:val="pl-PL"/>
              </w:rPr>
              <w:t xml:space="preserve"> z</w:t>
            </w:r>
            <w:r w:rsidR="005E3C86" w:rsidRPr="00B37F81">
              <w:rPr>
                <w:lang w:val="pl-PL"/>
              </w:rPr>
              <w:t>wiązan</w:t>
            </w:r>
            <w:r>
              <w:rPr>
                <w:lang w:val="pl-PL"/>
              </w:rPr>
              <w:t>ej</w:t>
            </w:r>
            <w:r w:rsidR="005E3C86" w:rsidRPr="00B37F81">
              <w:rPr>
                <w:lang w:val="pl-PL"/>
              </w:rPr>
              <w:t xml:space="preserve"> z projektowaniem identyfikacji wizualnej oraz </w:t>
            </w:r>
            <w:r>
              <w:rPr>
                <w:lang w:val="pl-PL"/>
              </w:rPr>
              <w:t>wykorzystanie</w:t>
            </w:r>
            <w:r w:rsidR="005E3C86" w:rsidRPr="00B37F81">
              <w:rPr>
                <w:lang w:val="pl-PL"/>
              </w:rPr>
              <w:t xml:space="preserve"> umiejętności formułowania założeń projektowych, </w:t>
            </w:r>
            <w:r>
              <w:rPr>
                <w:lang w:val="pl-PL"/>
              </w:rPr>
              <w:t>korzystanie i budowanie</w:t>
            </w:r>
            <w:r w:rsidR="005E3C86" w:rsidRPr="00B37F81">
              <w:rPr>
                <w:lang w:val="pl-PL"/>
              </w:rPr>
              <w:t xml:space="preserve"> harmonogram</w:t>
            </w:r>
            <w:r>
              <w:rPr>
                <w:lang w:val="pl-PL"/>
              </w:rPr>
              <w:t>u</w:t>
            </w:r>
            <w:r w:rsidR="005E3C86" w:rsidRPr="00B37F81">
              <w:rPr>
                <w:lang w:val="pl-PL"/>
              </w:rPr>
              <w:t xml:space="preserve">, </w:t>
            </w:r>
            <w:r>
              <w:rPr>
                <w:lang w:val="pl-PL"/>
              </w:rPr>
              <w:t xml:space="preserve">określenie </w:t>
            </w:r>
            <w:r w:rsidR="005E3C86" w:rsidRPr="00B37F81">
              <w:rPr>
                <w:lang w:val="pl-PL"/>
              </w:rPr>
              <w:t>deadlin</w:t>
            </w:r>
            <w:r>
              <w:rPr>
                <w:lang w:val="pl-PL"/>
              </w:rPr>
              <w:t>u</w:t>
            </w:r>
            <w:r w:rsidR="005E3C86" w:rsidRPr="00B37F81">
              <w:rPr>
                <w:lang w:val="pl-PL"/>
              </w:rPr>
              <w:t xml:space="preserve">, </w:t>
            </w:r>
            <w:r>
              <w:rPr>
                <w:lang w:val="pl-PL"/>
              </w:rPr>
              <w:t xml:space="preserve">konstruowanie </w:t>
            </w:r>
            <w:r w:rsidR="005E3C86" w:rsidRPr="00B37F81">
              <w:rPr>
                <w:lang w:val="pl-PL"/>
              </w:rPr>
              <w:t>brief</w:t>
            </w:r>
            <w:r>
              <w:rPr>
                <w:lang w:val="pl-PL"/>
              </w:rPr>
              <w:t>u</w:t>
            </w:r>
            <w:r w:rsidR="005E3C86" w:rsidRPr="00B37F81">
              <w:rPr>
                <w:lang w:val="pl-PL"/>
              </w:rPr>
              <w:t xml:space="preserve"> projektow</w:t>
            </w:r>
            <w:r>
              <w:rPr>
                <w:lang w:val="pl-PL"/>
              </w:rPr>
              <w:t>ego</w:t>
            </w:r>
          </w:p>
          <w:p w:rsidR="00DF5237" w:rsidRPr="00B37F81" w:rsidRDefault="00B37F81">
            <w:pPr>
              <w:pStyle w:val="normal"/>
              <w:numPr>
                <w:ilvl w:val="0"/>
                <w:numId w:val="7"/>
              </w:numPr>
              <w:rPr>
                <w:lang w:val="pl-PL"/>
              </w:rPr>
            </w:pPr>
            <w:r>
              <w:rPr>
                <w:lang w:val="pl-PL"/>
              </w:rPr>
              <w:t>rozwijanie</w:t>
            </w:r>
            <w:r w:rsidR="005E3C86" w:rsidRPr="00B37F81">
              <w:rPr>
                <w:lang w:val="pl-PL"/>
              </w:rPr>
              <w:t xml:space="preserve"> zainteresowania współczesnymi metodami i technikami projektowy</w:t>
            </w:r>
            <w:r w:rsidR="005E3C86" w:rsidRPr="00B37F81">
              <w:rPr>
                <w:lang w:val="pl-PL"/>
              </w:rPr>
              <w:t>mi, a także szeroko pojętą kulturą wizualną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 xml:space="preserve">Kurs prowadzony jest w języku polskim. </w:t>
            </w: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Niekt</w:t>
            </w:r>
            <w:r w:rsidRPr="00B37F81">
              <w:rPr>
                <w:lang w:val="pl-PL"/>
              </w:rPr>
              <w:t xml:space="preserve">óre udostępniane materiały są napisane w języku angielskim. </w:t>
            </w:r>
          </w:p>
        </w:tc>
      </w:tr>
    </w:tbl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tbl>
      <w:tblPr>
        <w:tblStyle w:val="a3"/>
        <w:tblW w:w="93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797"/>
        <w:gridCol w:w="7565"/>
      </w:tblGrid>
      <w:tr w:rsidR="00DF5237">
        <w:trPr>
          <w:trHeight w:val="225"/>
        </w:trPr>
        <w:tc>
          <w:tcPr>
            <w:tcW w:w="936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WARUNKI WSTĘPNE </w:t>
            </w:r>
          </w:p>
        </w:tc>
      </w:tr>
      <w:tr w:rsidR="00DF5237" w:rsidRPr="00B37F81">
        <w:trPr>
          <w:trHeight w:val="450"/>
        </w:trPr>
        <w:tc>
          <w:tcPr>
            <w:tcW w:w="17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WIEDZA </w:t>
            </w:r>
          </w:p>
        </w:tc>
        <w:tc>
          <w:tcPr>
            <w:tcW w:w="75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>p</w:t>
            </w:r>
            <w:r w:rsidRPr="00B37F81">
              <w:rPr>
                <w:lang w:val="pl-PL"/>
              </w:rPr>
              <w:t>odstawowa wiedza zakresu projektowania</w:t>
            </w:r>
            <w:r w:rsidRPr="00B37F81">
              <w:rPr>
                <w:lang w:val="pl-PL"/>
              </w:rPr>
              <w:t xml:space="preserve"> znaku</w:t>
            </w:r>
          </w:p>
        </w:tc>
      </w:tr>
      <w:tr w:rsidR="00DF5237" w:rsidRPr="00B37F81">
        <w:trPr>
          <w:trHeight w:val="410"/>
        </w:trPr>
        <w:tc>
          <w:tcPr>
            <w:tcW w:w="17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UMIEJĘTNOŚCI</w:t>
            </w:r>
          </w:p>
        </w:tc>
        <w:tc>
          <w:tcPr>
            <w:tcW w:w="75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numPr>
                <w:ilvl w:val="0"/>
                <w:numId w:val="3"/>
              </w:numPr>
              <w:spacing w:line="276" w:lineRule="auto"/>
            </w:pPr>
            <w:r>
              <w:t>podstawowa znajomość programów graficznych</w:t>
            </w:r>
          </w:p>
          <w:p w:rsidR="00DF5237" w:rsidRPr="00B37F81" w:rsidRDefault="005E3C86">
            <w:pPr>
              <w:pStyle w:val="normal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>umiejętność świadomego posługiwania się elementami kompozycji graficznej,</w:t>
            </w:r>
          </w:p>
          <w:p w:rsidR="00DF5237" w:rsidRPr="00B37F81" w:rsidRDefault="005E3C86">
            <w:pPr>
              <w:pStyle w:val="normal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  <w:r w:rsidRPr="00B37F81">
              <w:rPr>
                <w:lang w:val="pl-PL"/>
              </w:rPr>
              <w:t xml:space="preserve">podstawowa wiedza z zakresu metodologii projektowej </w:t>
            </w:r>
          </w:p>
        </w:tc>
      </w:tr>
      <w:tr w:rsidR="00DF5237" w:rsidRPr="00B37F81">
        <w:trPr>
          <w:trHeight w:val="450"/>
        </w:trPr>
        <w:tc>
          <w:tcPr>
            <w:tcW w:w="17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KURSY</w:t>
            </w:r>
          </w:p>
        </w:tc>
        <w:tc>
          <w:tcPr>
            <w:tcW w:w="75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 xml:space="preserve">Warsztaty Działań Twórczych, </w:t>
            </w:r>
            <w:r w:rsidRPr="00B37F81">
              <w:rPr>
                <w:lang w:val="pl-PL"/>
              </w:rPr>
              <w:t xml:space="preserve">Obrazowanie wektorowe, Struktury Graficzne, Typografia, Projektowanie ikon i symboli. </w:t>
            </w:r>
          </w:p>
        </w:tc>
      </w:tr>
    </w:tbl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Default="005E3C8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  <w:r>
        <w:t xml:space="preserve">EFEKTY KSZTAŁCENIA </w:t>
      </w: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4"/>
        <w:tblW w:w="944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890"/>
        <w:gridCol w:w="4741"/>
        <w:gridCol w:w="2815"/>
      </w:tblGrid>
      <w:tr w:rsidR="00DF5237">
        <w:trPr>
          <w:trHeight w:val="670"/>
        </w:trPr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lastRenderedPageBreak/>
              <w:t xml:space="preserve">          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 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WIEDZA</w:t>
            </w: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                   Efekt kształcenia dla kursu</w:t>
            </w:r>
          </w:p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Efekty kształcenia dla kierunku</w:t>
            </w:r>
          </w:p>
        </w:tc>
      </w:tr>
      <w:tr w:rsidR="00DF5237">
        <w:trPr>
          <w:trHeight w:val="3070"/>
        </w:trPr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b/>
                <w:lang w:val="pl-PL"/>
              </w:rPr>
              <w:t>W 1</w:t>
            </w:r>
            <w:r w:rsidRPr="00B37F81">
              <w:rPr>
                <w:lang w:val="pl-PL"/>
              </w:rPr>
              <w:t xml:space="preserve"> Zna </w:t>
            </w:r>
            <w:r w:rsidRPr="00B37F81">
              <w:rPr>
                <w:lang w:val="pl-PL"/>
              </w:rPr>
              <w:t xml:space="preserve">zagadnienia związane z projektowaniem </w:t>
            </w:r>
            <w:r w:rsidRPr="00B37F81">
              <w:rPr>
                <w:lang w:val="pl-PL"/>
              </w:rPr>
              <w:t xml:space="preserve"> </w:t>
            </w:r>
            <w:r w:rsidRPr="00B37F81">
              <w:rPr>
                <w:lang w:val="pl-PL"/>
              </w:rPr>
              <w:t>identyfikacji wizualnej (w tym rozumie pojęcia: logo, logotyp, znak, księga znaku,</w:t>
            </w:r>
            <w:r w:rsidRPr="00B37F81">
              <w:rPr>
                <w:lang w:val="pl-PL"/>
              </w:rPr>
              <w:t xml:space="preserve"> </w:t>
            </w:r>
            <w:r w:rsidRPr="00B37F81">
              <w:rPr>
                <w:lang w:val="pl-PL"/>
              </w:rPr>
              <w:t>identyfikacja, system identyfikacji wizualnej, marka...) rozpoznaje jej rodzaje, potrafi określić jej cele i zastosowania.</w:t>
            </w:r>
          </w:p>
          <w:p w:rsidR="00DF5237" w:rsidRPr="00B37F81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b/>
                <w:lang w:val="pl-PL"/>
              </w:rPr>
              <w:t>W 2</w:t>
            </w:r>
            <w:r w:rsidRPr="00B37F81">
              <w:rPr>
                <w:lang w:val="pl-PL"/>
              </w:rPr>
              <w:t xml:space="preserve"> Zna aktualne zjawiska w projektowaniu i</w:t>
            </w:r>
            <w:r w:rsidRPr="00B37F81">
              <w:rPr>
                <w:lang w:val="pl-PL"/>
              </w:rPr>
              <w:t>dentyfikacji</w:t>
            </w:r>
            <w:r w:rsidRPr="00B37F81">
              <w:rPr>
                <w:lang w:val="pl-PL"/>
              </w:rPr>
              <w:t xml:space="preserve"> wizualnej, </w:t>
            </w:r>
            <w:r w:rsidRPr="00B37F81">
              <w:rPr>
                <w:lang w:val="pl-PL"/>
              </w:rPr>
              <w:t>jest świadomy przemian podejścia do projektowania identyfikacji wizualnej na tle historii projektowania graficznego</w:t>
            </w:r>
          </w:p>
          <w:p w:rsidR="00DF5237" w:rsidRPr="00B37F81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  <w:r w:rsidRPr="00B37F81">
              <w:rPr>
                <w:b/>
                <w:lang w:val="pl-PL"/>
              </w:rPr>
              <w:t xml:space="preserve">W 3 </w:t>
            </w:r>
            <w:r w:rsidRPr="00B37F81">
              <w:rPr>
                <w:lang w:val="pl-PL"/>
              </w:rPr>
              <w:t xml:space="preserve">Zna społeczny i kulturowy kontekst działań w zakresie projektowania </w:t>
            </w:r>
            <w:r w:rsidRPr="00B37F81">
              <w:rPr>
                <w:lang w:val="pl-PL"/>
              </w:rPr>
              <w:t xml:space="preserve">identyfikacji </w:t>
            </w:r>
            <w:r w:rsidRPr="00B37F81">
              <w:rPr>
                <w:lang w:val="pl-PL"/>
              </w:rPr>
              <w:t xml:space="preserve">wizualnej, rozumie </w:t>
            </w:r>
            <w:r w:rsidRPr="00B37F81">
              <w:rPr>
                <w:lang w:val="pl-PL"/>
              </w:rPr>
              <w:t xml:space="preserve">rolę identyfikacji wizualnej </w:t>
            </w:r>
            <w:r w:rsidRPr="00B37F81">
              <w:rPr>
                <w:lang w:val="pl-PL"/>
              </w:rPr>
              <w:t>w odn</w:t>
            </w:r>
            <w:r w:rsidRPr="00B37F81">
              <w:rPr>
                <w:lang w:val="pl-PL"/>
              </w:rPr>
              <w:t>iesieniu do marketingu, ma świadomość jej wpływu na pozycję rynkową firmy.</w:t>
            </w:r>
            <w:r w:rsidRPr="00B37F81">
              <w:rPr>
                <w:lang w:val="pl-PL"/>
              </w:rPr>
              <w:t xml:space="preserve"> </w:t>
            </w:r>
          </w:p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 xml:space="preserve">K_W02 </w:t>
            </w: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5E3C86">
            <w:pPr>
              <w:pStyle w:val="normal"/>
            </w:pPr>
            <w:r>
              <w:t xml:space="preserve">K_W01 </w:t>
            </w: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5E3C86">
            <w:pPr>
              <w:pStyle w:val="normal"/>
            </w:pPr>
            <w:r>
              <w:t xml:space="preserve">K_W06 </w:t>
            </w:r>
          </w:p>
        </w:tc>
      </w:tr>
    </w:tbl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5"/>
        <w:tblW w:w="944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899"/>
        <w:gridCol w:w="4732"/>
        <w:gridCol w:w="2815"/>
      </w:tblGrid>
      <w:tr w:rsidR="00DF5237">
        <w:trPr>
          <w:trHeight w:val="670"/>
        </w:trPr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   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  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UMIEJĘTNOŚCI</w:t>
            </w: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7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                   Efekt kształcenia dla kursu</w:t>
            </w:r>
          </w:p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Efekty kształcenia dla kierunku</w:t>
            </w:r>
          </w:p>
        </w:tc>
      </w:tr>
      <w:tr w:rsidR="00DF5237" w:rsidRPr="00B37F81">
        <w:trPr>
          <w:trHeight w:val="3570"/>
        </w:trPr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7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b/>
                <w:lang w:val="pl-PL"/>
              </w:rPr>
              <w:t xml:space="preserve">U 1 </w:t>
            </w:r>
            <w:r w:rsidRPr="00B37F81">
              <w:rPr>
                <w:lang w:val="pl-PL"/>
              </w:rPr>
              <w:t xml:space="preserve">Potrafi zaprojektować </w:t>
            </w:r>
            <w:r w:rsidRPr="00B37F81">
              <w:rPr>
                <w:lang w:val="pl-PL"/>
              </w:rPr>
              <w:t xml:space="preserve">spójną i cechującą się wysokimi walorami estetycznymi identyfikację wizualną firmy, marki lub wydarzenia.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b/>
                <w:lang w:val="pl-PL"/>
              </w:rPr>
              <w:t>U 2</w:t>
            </w:r>
            <w:r w:rsidRPr="00B37F81">
              <w:rPr>
                <w:lang w:val="pl-PL"/>
              </w:rPr>
              <w:t xml:space="preserve"> Potrafi opracować istotne elementy księgi identyfikacji wizualnej oraz zaprojektować wybrane elementy identyfikacji wizualnej stosując się do opracowanych zasad.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b/>
                <w:lang w:val="pl-PL"/>
              </w:rPr>
              <w:t>U 3</w:t>
            </w:r>
            <w:r w:rsidRPr="00B37F81">
              <w:rPr>
                <w:lang w:val="pl-PL"/>
              </w:rPr>
              <w:t xml:space="preserve"> Potrafi samodzielnie określić cele identyfikacji wizualnej, sformułować założenia projek</w:t>
            </w:r>
            <w:r w:rsidRPr="00B37F81">
              <w:rPr>
                <w:lang w:val="pl-PL"/>
              </w:rPr>
              <w:t xml:space="preserve">towe w oparciu o research, wywiad z klientem oraz własną wiedzę na temat zasad projektowania komunikacji wizualnej.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 xml:space="preserve"> K_U01, K_U05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spacing w:line="276" w:lineRule="auto"/>
              <w:rPr>
                <w:lang w:val="pl-PL"/>
              </w:rPr>
            </w:pPr>
            <w:r w:rsidRPr="00B37F81">
              <w:rPr>
                <w:lang w:val="pl-PL"/>
              </w:rPr>
              <w:t>K_U02, K_U03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K_U06</w:t>
            </w:r>
          </w:p>
        </w:tc>
      </w:tr>
    </w:tbl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tbl>
      <w:tblPr>
        <w:tblStyle w:val="a6"/>
        <w:tblW w:w="935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879"/>
        <w:gridCol w:w="4688"/>
        <w:gridCol w:w="2784"/>
      </w:tblGrid>
      <w:tr w:rsidR="00DF5237">
        <w:trPr>
          <w:trHeight w:val="770"/>
        </w:trPr>
        <w:tc>
          <w:tcPr>
            <w:tcW w:w="18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 xml:space="preserve">                 </w:t>
            </w:r>
          </w:p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 xml:space="preserve">       </w:t>
            </w:r>
          </w:p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 xml:space="preserve">                </w:t>
            </w:r>
          </w:p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lastRenderedPageBreak/>
              <w:t xml:space="preserve">         </w:t>
            </w:r>
          </w:p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 xml:space="preserve">     </w:t>
            </w:r>
          </w:p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 xml:space="preserve">      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37F81">
              <w:rPr>
                <w:lang w:val="pl-PL"/>
              </w:rPr>
              <w:t xml:space="preserve">    </w:t>
            </w:r>
            <w:r>
              <w:t xml:space="preserve">KOMPETENCJE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SPOŁECZNE</w:t>
            </w: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lastRenderedPageBreak/>
              <w:t xml:space="preserve">  </w:t>
            </w: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                   Efekt kształcenia dla kursu</w:t>
            </w:r>
          </w:p>
        </w:tc>
        <w:tc>
          <w:tcPr>
            <w:tcW w:w="27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Efekty kształcenia dla kierunku</w:t>
            </w:r>
          </w:p>
        </w:tc>
      </w:tr>
      <w:tr w:rsidR="00DF5237">
        <w:trPr>
          <w:trHeight w:val="3367"/>
        </w:trPr>
        <w:tc>
          <w:tcPr>
            <w:tcW w:w="18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b/>
                <w:lang w:val="pl-PL"/>
              </w:rPr>
              <w:t>K 1</w:t>
            </w:r>
            <w:r w:rsidRPr="00B37F81">
              <w:rPr>
                <w:lang w:val="pl-PL"/>
              </w:rPr>
              <w:t xml:space="preserve"> </w:t>
            </w:r>
            <w:r w:rsidRPr="00B37F81">
              <w:rPr>
                <w:lang w:val="pl-PL"/>
              </w:rPr>
              <w:t xml:space="preserve">Posiada kompetencje umożliwiające realizację projektów identyfikacji wizualnej lokalnych marek, mikro-przedsiębiorstw, instytucji, wydarzeń kulturalnych.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b/>
                <w:lang w:val="pl-PL"/>
              </w:rPr>
              <w:t xml:space="preserve">K 2 </w:t>
            </w:r>
            <w:r w:rsidRPr="00B37F81">
              <w:rPr>
                <w:lang w:val="pl-PL"/>
              </w:rPr>
              <w:t>Ma świadomość konieczności dalszego poszerzania wiedzy i rozwijania umiejętności w zakresie proj</w:t>
            </w:r>
            <w:r w:rsidRPr="00B37F81">
              <w:rPr>
                <w:lang w:val="pl-PL"/>
              </w:rPr>
              <w:t>ektowania identyfikacji wizualnej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b/>
                <w:lang w:val="pl-PL"/>
              </w:rPr>
              <w:t xml:space="preserve">K 3 </w:t>
            </w:r>
            <w:r w:rsidRPr="00B37F81">
              <w:rPr>
                <w:lang w:val="pl-PL"/>
              </w:rPr>
              <w:t xml:space="preserve">Zna wartość rzetelnej pracy, rozumie swoją rolę jako twórcy komunikatu wizualnego w dystrybucji informacji do obiegu publicznego. </w:t>
            </w:r>
          </w:p>
          <w:p w:rsidR="00DF5237" w:rsidRPr="00B37F81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</w:p>
        </w:tc>
        <w:tc>
          <w:tcPr>
            <w:tcW w:w="27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K_K02</w:t>
            </w: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5E3C86">
            <w:pPr>
              <w:pStyle w:val="normal"/>
            </w:pPr>
            <w:r>
              <w:t>K_K03</w:t>
            </w: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K_K05 </w:t>
            </w: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  <w:p w:rsidR="00DF5237" w:rsidRDefault="00DF5237">
            <w:pPr>
              <w:pStyle w:val="normal"/>
            </w:pPr>
          </w:p>
        </w:tc>
      </w:tr>
    </w:tbl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7"/>
        <w:tblW w:w="93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252"/>
        <w:gridCol w:w="1252"/>
        <w:gridCol w:w="824"/>
        <w:gridCol w:w="180"/>
        <w:gridCol w:w="960"/>
        <w:gridCol w:w="180"/>
        <w:gridCol w:w="1098"/>
        <w:gridCol w:w="180"/>
        <w:gridCol w:w="1097"/>
        <w:gridCol w:w="180"/>
        <w:gridCol w:w="968"/>
        <w:gridCol w:w="282"/>
        <w:gridCol w:w="549"/>
        <w:gridCol w:w="360"/>
      </w:tblGrid>
      <w:tr w:rsidR="00DF5237">
        <w:trPr>
          <w:trHeight w:val="230"/>
        </w:trPr>
        <w:tc>
          <w:tcPr>
            <w:tcW w:w="9362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ORGANIZACJA</w:t>
            </w:r>
          </w:p>
        </w:tc>
      </w:tr>
      <w:tr w:rsidR="00DF5237">
        <w:trPr>
          <w:trHeight w:val="230"/>
        </w:trPr>
        <w:tc>
          <w:tcPr>
            <w:tcW w:w="1278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WYKŁAD (W)</w:t>
            </w:r>
          </w:p>
        </w:tc>
        <w:tc>
          <w:tcPr>
            <w:tcW w:w="6805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25" w:type="dxa"/>
              <w:bottom w:w="80" w:type="dxa"/>
              <w:right w:w="26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ZAJĘCIA W GRUPACH</w:t>
            </w:r>
          </w:p>
        </w:tc>
      </w:tr>
      <w:tr w:rsidR="00DF5237">
        <w:trPr>
          <w:trHeight w:val="230"/>
        </w:trPr>
        <w:tc>
          <w:tcPr>
            <w:tcW w:w="1278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</w:t>
            </w:r>
            <w:r>
              <w:rPr>
                <w:u w:val="single"/>
              </w:rPr>
              <w:t>A</w:t>
            </w:r>
          </w:p>
        </w:tc>
        <w:tc>
          <w:tcPr>
            <w:tcW w:w="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K</w:t>
            </w:r>
          </w:p>
        </w:tc>
        <w:tc>
          <w:tcPr>
            <w:tcW w:w="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11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L</w:t>
            </w:r>
          </w:p>
        </w:tc>
        <w:tc>
          <w:tcPr>
            <w:tcW w:w="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11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S</w:t>
            </w:r>
          </w:p>
        </w:tc>
        <w:tc>
          <w:tcPr>
            <w:tcW w:w="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5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1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26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EL</w:t>
            </w:r>
          </w:p>
        </w:tc>
        <w:tc>
          <w:tcPr>
            <w:tcW w:w="280" w:type="dxa"/>
            <w:tcBorders>
              <w:top w:val="single" w:sz="4" w:space="0" w:color="808080"/>
              <w:left w:val="single" w:sz="4" w:space="0" w:color="000001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26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</w:tr>
      <w:tr w:rsidR="00DF5237">
        <w:trPr>
          <w:trHeight w:val="450"/>
        </w:trPr>
        <w:tc>
          <w:tcPr>
            <w:tcW w:w="12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10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45</w:t>
            </w:r>
          </w:p>
        </w:tc>
        <w:tc>
          <w:tcPr>
            <w:tcW w:w="12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127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</w:pPr>
          </w:p>
        </w:tc>
        <w:tc>
          <w:tcPr>
            <w:tcW w:w="83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</w:tbl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5E3C8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  <w:r>
        <w:t>OPIS METOD PROWADZENIA ZAJĘĆ</w:t>
      </w: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8"/>
        <w:tblW w:w="944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9446"/>
      </w:tblGrid>
      <w:tr w:rsidR="00DF5237" w:rsidRPr="00B37F81">
        <w:trPr>
          <w:trHeight w:val="1990"/>
        </w:trPr>
        <w:tc>
          <w:tcPr>
            <w:tcW w:w="94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 xml:space="preserve">Zajęcia prowadzone są w formie laboratoryjnej, studenci realizują zadania projektowe, które są następnie omawiane podczas konsultacji indywidualnych oraz przedstawiane na forum grupy. </w:t>
            </w:r>
          </w:p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pl-PL"/>
              </w:rPr>
            </w:pPr>
            <w:r w:rsidRPr="00B37F81">
              <w:rPr>
                <w:lang w:val="pl-PL"/>
              </w:rPr>
              <w:t>Zajęciom praktycznym towarzyszą krótkie prezentacje wprowadzające podst</w:t>
            </w:r>
            <w:r w:rsidRPr="00B37F81">
              <w:rPr>
                <w:lang w:val="pl-PL"/>
              </w:rPr>
              <w:t>awową wiedzę z zakresu teorii projektowania identyfikacji wizualnej. Podczas zajęć analizowane są i omawiane przykłady współcześnie powstających identyfikacji.</w:t>
            </w:r>
          </w:p>
        </w:tc>
      </w:tr>
    </w:tbl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Default="005E3C8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t>FORMY SPRAWDZANIA EFEKTÓW KSZTAŁCENIA</w:t>
      </w:r>
    </w:p>
    <w:tbl>
      <w:tblPr>
        <w:tblStyle w:val="a9"/>
        <w:tblW w:w="935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667"/>
        <w:gridCol w:w="666"/>
        <w:gridCol w:w="666"/>
        <w:gridCol w:w="667"/>
        <w:gridCol w:w="667"/>
        <w:gridCol w:w="667"/>
        <w:gridCol w:w="669"/>
        <w:gridCol w:w="669"/>
        <w:gridCol w:w="666"/>
        <w:gridCol w:w="667"/>
        <w:gridCol w:w="666"/>
        <w:gridCol w:w="668"/>
        <w:gridCol w:w="668"/>
        <w:gridCol w:w="678"/>
      </w:tblGrid>
      <w:tr w:rsidR="00DF5237">
        <w:trPr>
          <w:trHeight w:val="2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t>Gry dydaktyc</w:t>
            </w:r>
            <w:r>
              <w:rPr>
                <w:b/>
                <w:color w:val="000080"/>
              </w:rPr>
              <w:lastRenderedPageBreak/>
              <w:t>zne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 xml:space="preserve">Ćwiczenia w </w:t>
            </w:r>
            <w:r>
              <w:rPr>
                <w:b/>
                <w:color w:val="000080"/>
              </w:rPr>
              <w:lastRenderedPageBreak/>
              <w:t>szkole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>Zajęcia tere</w:t>
            </w:r>
            <w:r>
              <w:rPr>
                <w:b/>
                <w:color w:val="000080"/>
              </w:rPr>
              <w:lastRenderedPageBreak/>
              <w:t>nowe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>Praca labora</w:t>
            </w:r>
            <w:r>
              <w:rPr>
                <w:b/>
                <w:color w:val="000080"/>
              </w:rPr>
              <w:lastRenderedPageBreak/>
              <w:t>toryjna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>Projekt indy</w:t>
            </w:r>
            <w:r>
              <w:rPr>
                <w:b/>
                <w:color w:val="000080"/>
              </w:rPr>
              <w:lastRenderedPageBreak/>
              <w:t>widualny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>Projekt grup</w:t>
            </w:r>
            <w:r>
              <w:rPr>
                <w:b/>
                <w:color w:val="000080"/>
              </w:rPr>
              <w:lastRenderedPageBreak/>
              <w:t>owy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>Udział w dys</w:t>
            </w:r>
            <w:r>
              <w:rPr>
                <w:b/>
                <w:color w:val="000080"/>
              </w:rPr>
              <w:lastRenderedPageBreak/>
              <w:t>kusji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>Referat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t>Praca pisemn</w:t>
            </w:r>
            <w:r>
              <w:rPr>
                <w:b/>
                <w:color w:val="000080"/>
              </w:rPr>
              <w:lastRenderedPageBreak/>
              <w:t>a (esej)</w:t>
            </w: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>Egzamin ustn</w:t>
            </w:r>
            <w:r>
              <w:rPr>
                <w:b/>
                <w:color w:val="000080"/>
              </w:rPr>
              <w:lastRenderedPageBreak/>
              <w:t>y</w:t>
            </w: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>Egzamin pise</w:t>
            </w:r>
            <w:r>
              <w:rPr>
                <w:b/>
                <w:color w:val="000080"/>
              </w:rPr>
              <w:lastRenderedPageBreak/>
              <w:t>mny</w:t>
            </w: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lastRenderedPageBreak/>
              <w:t>Inne</w:t>
            </w:r>
          </w:p>
        </w:tc>
      </w:tr>
      <w:tr w:rsidR="00DF5237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lastRenderedPageBreak/>
              <w:t>W1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  <w:tr w:rsidR="00DF5237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W2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  <w:tr w:rsidR="00DF5237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W3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  <w:tr w:rsidR="00DF5237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U1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  <w:tr w:rsidR="00DF5237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U2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  <w:tr w:rsidR="00DF5237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U3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  <w:tr w:rsidR="00DF5237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K1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  <w:tr w:rsidR="00DF5237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K2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  <w:tr w:rsidR="00DF5237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K3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5E3C86">
            <w:pPr>
              <w:pStyle w:val="normal"/>
            </w:pPr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</w:pPr>
          </w:p>
        </w:tc>
      </w:tr>
    </w:tbl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a"/>
        <w:tblW w:w="922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799"/>
        <w:gridCol w:w="7421"/>
      </w:tblGrid>
      <w:tr w:rsidR="00DF5237" w:rsidRPr="00B37F81">
        <w:trPr>
          <w:trHeight w:val="45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OCENA </w:t>
            </w:r>
          </w:p>
        </w:tc>
        <w:tc>
          <w:tcPr>
            <w:tcW w:w="74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Na ocenę końcową składają się:</w:t>
            </w:r>
          </w:p>
          <w:p w:rsidR="00DF5237" w:rsidRPr="00B37F81" w:rsidRDefault="005E3C86">
            <w:pPr>
              <w:pStyle w:val="normal"/>
              <w:numPr>
                <w:ilvl w:val="0"/>
                <w:numId w:val="6"/>
              </w:numPr>
              <w:rPr>
                <w:lang w:val="pl-PL"/>
              </w:rPr>
            </w:pPr>
            <w:r w:rsidRPr="00B37F81">
              <w:rPr>
                <w:lang w:val="pl-PL"/>
              </w:rPr>
              <w:t>ocena poziomu projektowego i technicznego wykonania prac</w:t>
            </w:r>
          </w:p>
          <w:p w:rsidR="00DF5237" w:rsidRPr="00B37F81" w:rsidRDefault="005E3C86">
            <w:pPr>
              <w:pStyle w:val="normal"/>
              <w:numPr>
                <w:ilvl w:val="0"/>
                <w:numId w:val="6"/>
              </w:numPr>
              <w:rPr>
                <w:lang w:val="pl-PL"/>
              </w:rPr>
            </w:pPr>
            <w:r w:rsidRPr="00B37F81">
              <w:rPr>
                <w:lang w:val="pl-PL"/>
              </w:rPr>
              <w:t>ocena aktywności i zaangażowania na zajęciach</w:t>
            </w:r>
          </w:p>
          <w:p w:rsidR="00DF5237" w:rsidRPr="00B37F81" w:rsidRDefault="005E3C86">
            <w:pPr>
              <w:pStyle w:val="normal"/>
              <w:numPr>
                <w:ilvl w:val="0"/>
                <w:numId w:val="6"/>
              </w:numPr>
              <w:rPr>
                <w:lang w:val="pl-PL"/>
              </w:rPr>
            </w:pPr>
            <w:r w:rsidRPr="00B37F81">
              <w:rPr>
                <w:lang w:val="pl-PL"/>
              </w:rPr>
              <w:t>rzetelność i terminowa realizacja zadań semestralnych</w:t>
            </w:r>
          </w:p>
          <w:p w:rsidR="00DF5237" w:rsidRPr="00B37F81" w:rsidRDefault="005E3C86">
            <w:pPr>
              <w:pStyle w:val="normal"/>
              <w:numPr>
                <w:ilvl w:val="0"/>
                <w:numId w:val="6"/>
              </w:numPr>
              <w:rPr>
                <w:lang w:val="pl-PL"/>
              </w:rPr>
            </w:pPr>
            <w:r w:rsidRPr="00B37F81">
              <w:rPr>
                <w:lang w:val="pl-PL"/>
              </w:rPr>
              <w:t xml:space="preserve">metodologia pracy: koncepcje wstępne, szkice, warianty </w:t>
            </w:r>
          </w:p>
          <w:p w:rsidR="00DF5237" w:rsidRPr="00B37F81" w:rsidRDefault="005E3C86">
            <w:pPr>
              <w:pStyle w:val="normal"/>
              <w:numPr>
                <w:ilvl w:val="0"/>
                <w:numId w:val="6"/>
              </w:numPr>
              <w:rPr>
                <w:lang w:val="pl-PL"/>
              </w:rPr>
            </w:pPr>
            <w:r w:rsidRPr="00B37F81">
              <w:rPr>
                <w:lang w:val="pl-PL"/>
              </w:rPr>
              <w:t>umiejętność praktycznego zastosowania zdobytej wiedzy w zadaniach projektowych</w:t>
            </w:r>
          </w:p>
          <w:p w:rsidR="00DF5237" w:rsidRDefault="005E3C86">
            <w:pPr>
              <w:pStyle w:val="normal"/>
              <w:numPr>
                <w:ilvl w:val="0"/>
                <w:numId w:val="6"/>
              </w:numPr>
            </w:pPr>
            <w:r>
              <w:t>oryginalność opracowania proje</w:t>
            </w:r>
            <w:r>
              <w:t>któw własnych</w:t>
            </w:r>
          </w:p>
          <w:p w:rsidR="00DF5237" w:rsidRPr="00B37F81" w:rsidRDefault="005E3C86">
            <w:pPr>
              <w:pStyle w:val="normal"/>
              <w:numPr>
                <w:ilvl w:val="0"/>
                <w:numId w:val="6"/>
              </w:numPr>
              <w:rPr>
                <w:lang w:val="pl-PL"/>
              </w:rPr>
            </w:pPr>
            <w:r w:rsidRPr="00B37F81">
              <w:rPr>
                <w:lang w:val="pl-PL"/>
              </w:rPr>
              <w:t>spójność formalna, walory estetyczne, szczegółowość opracowania</w:t>
            </w:r>
          </w:p>
        </w:tc>
      </w:tr>
    </w:tbl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tbl>
      <w:tblPr>
        <w:tblStyle w:val="ab"/>
        <w:tblW w:w="922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1799"/>
        <w:gridCol w:w="7421"/>
      </w:tblGrid>
      <w:tr w:rsidR="00DF5237">
        <w:trPr>
          <w:trHeight w:val="45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UWAGI </w:t>
            </w:r>
          </w:p>
        </w:tc>
        <w:tc>
          <w:tcPr>
            <w:tcW w:w="74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</w:tr>
    </w:tbl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</w:rPr>
      </w:pPr>
    </w:p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</w:rPr>
      </w:pPr>
    </w:p>
    <w:p w:rsidR="00DF5237" w:rsidRDefault="005E3C8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</w:rPr>
      </w:pPr>
      <w:r>
        <w:rPr>
          <w:color w:val="003366"/>
        </w:rPr>
        <w:t>TREŚCI MERYTORYCZNE (wykaz tematów)</w:t>
      </w:r>
    </w:p>
    <w:tbl>
      <w:tblPr>
        <w:tblStyle w:val="ac"/>
        <w:tblW w:w="93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9304"/>
      </w:tblGrid>
      <w:tr w:rsidR="00DF5237" w:rsidRPr="00B37F81">
        <w:trPr>
          <w:trHeight w:val="2210"/>
        </w:trPr>
        <w:tc>
          <w:tcPr>
            <w:tcW w:w="93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numPr>
                <w:ilvl w:val="0"/>
                <w:numId w:val="2"/>
              </w:numPr>
              <w:tabs>
                <w:tab w:val="left" w:pos="720"/>
              </w:tabs>
              <w:rPr>
                <w:lang w:val="pl-PL"/>
              </w:rPr>
            </w:pPr>
            <w:r w:rsidRPr="00B37F81">
              <w:rPr>
                <w:lang w:val="pl-PL"/>
              </w:rPr>
              <w:t>identyfikacja wizualna, logo, logotyp, sygnet, księga znaku</w:t>
            </w:r>
          </w:p>
          <w:p w:rsidR="00DF5237" w:rsidRDefault="005E3C86">
            <w:pPr>
              <w:pStyle w:val="normal"/>
              <w:numPr>
                <w:ilvl w:val="0"/>
                <w:numId w:val="2"/>
              </w:numPr>
              <w:tabs>
                <w:tab w:val="left" w:pos="720"/>
              </w:tabs>
            </w:pPr>
            <w:r>
              <w:t>znak i przekaz</w:t>
            </w:r>
          </w:p>
          <w:p w:rsidR="00DF5237" w:rsidRDefault="005E3C86">
            <w:pPr>
              <w:pStyle w:val="normal"/>
              <w:numPr>
                <w:ilvl w:val="0"/>
                <w:numId w:val="2"/>
              </w:numPr>
              <w:tabs>
                <w:tab w:val="left" w:pos="720"/>
              </w:tabs>
            </w:pPr>
            <w:r>
              <w:t>system i elementy identyfikacji wizualnej</w:t>
            </w:r>
          </w:p>
          <w:p w:rsidR="00DF5237" w:rsidRDefault="005E3C86">
            <w:pPr>
              <w:pStyle w:val="normal"/>
              <w:numPr>
                <w:ilvl w:val="0"/>
                <w:numId w:val="2"/>
              </w:numPr>
              <w:tabs>
                <w:tab w:val="left" w:pos="720"/>
              </w:tabs>
            </w:pPr>
            <w:r>
              <w:t>wizerunek marki / branding / corporate identity</w:t>
            </w:r>
          </w:p>
          <w:p w:rsidR="00DF5237" w:rsidRPr="00B37F81" w:rsidRDefault="005E3C86">
            <w:pPr>
              <w:pStyle w:val="normal"/>
              <w:numPr>
                <w:ilvl w:val="0"/>
                <w:numId w:val="2"/>
              </w:numPr>
              <w:tabs>
                <w:tab w:val="left" w:pos="720"/>
              </w:tabs>
              <w:rPr>
                <w:lang w:val="pl-PL"/>
              </w:rPr>
            </w:pPr>
            <w:r w:rsidRPr="00B37F81">
              <w:rPr>
                <w:lang w:val="pl-PL"/>
              </w:rPr>
              <w:t>wpływ identyfikacji wizualnej na kształtowanie wizerunku marki</w:t>
            </w:r>
          </w:p>
          <w:p w:rsidR="00DF5237" w:rsidRDefault="005E3C86">
            <w:pPr>
              <w:pStyle w:val="normal"/>
              <w:numPr>
                <w:ilvl w:val="0"/>
                <w:numId w:val="2"/>
              </w:numPr>
              <w:tabs>
                <w:tab w:val="left" w:pos="720"/>
              </w:tabs>
            </w:pPr>
            <w:r>
              <w:t>projektowanie systemu identyfikacji wizualnej</w:t>
            </w:r>
          </w:p>
          <w:p w:rsidR="00DF5237" w:rsidRPr="00B37F81" w:rsidRDefault="005E3C86">
            <w:pPr>
              <w:pStyle w:val="normal"/>
              <w:numPr>
                <w:ilvl w:val="0"/>
                <w:numId w:val="2"/>
              </w:numPr>
              <w:tabs>
                <w:tab w:val="left" w:pos="720"/>
              </w:tabs>
              <w:rPr>
                <w:lang w:val="pl-PL"/>
              </w:rPr>
            </w:pPr>
            <w:r w:rsidRPr="00B37F81">
              <w:rPr>
                <w:lang w:val="pl-PL"/>
              </w:rPr>
              <w:t>etapy procesu projektowania: research, analiza, brief, założenia projektowe, współpraca z klientem,</w:t>
            </w:r>
            <w:r w:rsidRPr="00B37F81">
              <w:rPr>
                <w:lang w:val="pl-PL"/>
              </w:rPr>
              <w:t xml:space="preserve"> rozpoznawanie potrzeb, stawianie i formułowanie celów projektu, harmonogram pracy, deadline, feedback...</w:t>
            </w:r>
          </w:p>
        </w:tc>
      </w:tr>
    </w:tbl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p w:rsidR="00DF5237" w:rsidRDefault="005E3C8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sz w:val="20"/>
          <w:szCs w:val="20"/>
        </w:rPr>
      </w:pPr>
      <w:r>
        <w:rPr>
          <w:color w:val="003366"/>
          <w:sz w:val="20"/>
          <w:szCs w:val="20"/>
        </w:rPr>
        <w:t>WYKAZ LITERATURY PODSTAWOWEJ</w:t>
      </w:r>
    </w:p>
    <w:tbl>
      <w:tblPr>
        <w:tblStyle w:val="ad"/>
        <w:tblW w:w="93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9304"/>
      </w:tblGrid>
      <w:tr w:rsidR="00DF5237" w:rsidRPr="00B37F81">
        <w:trPr>
          <w:trHeight w:val="670"/>
        </w:trPr>
        <w:tc>
          <w:tcPr>
            <w:tcW w:w="93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rPr>
                <w:lang w:val="pl-PL"/>
              </w:rPr>
            </w:pPr>
            <w:r>
              <w:lastRenderedPageBreak/>
              <w:t xml:space="preserve">D.Airey, </w:t>
            </w:r>
            <w:r>
              <w:rPr>
                <w:i/>
              </w:rPr>
              <w:t>Logo Design Love</w:t>
            </w:r>
            <w:r>
              <w:t xml:space="preserve">, wyd. </w:t>
            </w:r>
            <w:r w:rsidRPr="00B37F81">
              <w:rPr>
                <w:lang w:val="pl-PL"/>
              </w:rPr>
              <w:t>Helion, Gliwice 2015</w:t>
            </w:r>
          </w:p>
          <w:p w:rsidR="00DF5237" w:rsidRPr="00B37F81" w:rsidRDefault="005E3C86">
            <w:pPr>
              <w:pStyle w:val="normal"/>
              <w:rPr>
                <w:sz w:val="22"/>
                <w:szCs w:val="22"/>
                <w:lang w:val="pl-PL"/>
              </w:rPr>
            </w:pPr>
            <w:r w:rsidRPr="00B37F81">
              <w:rPr>
                <w:lang w:val="pl-PL"/>
              </w:rPr>
              <w:t>P.Hardziej,</w:t>
            </w:r>
            <w:r w:rsidRPr="00B37F81">
              <w:rPr>
                <w:i/>
                <w:lang w:val="pl-PL"/>
              </w:rPr>
              <w:t xml:space="preserve"> CPN. Znak, identyfikacja, historia</w:t>
            </w:r>
            <w:r w:rsidRPr="00B37F81">
              <w:rPr>
                <w:lang w:val="pl-PL"/>
              </w:rPr>
              <w:t>, wydawnictwo Karakter, Kraków 2019</w:t>
            </w:r>
          </w:p>
          <w:p w:rsidR="00DF5237" w:rsidRPr="00B37F81" w:rsidRDefault="005E3C86">
            <w:pPr>
              <w:pStyle w:val="normal"/>
              <w:rPr>
                <w:color w:val="00000A"/>
                <w:lang w:val="pl-PL"/>
              </w:rPr>
            </w:pPr>
            <w:r w:rsidRPr="00B37F81">
              <w:rPr>
                <w:lang w:val="pl-PL"/>
              </w:rPr>
              <w:t xml:space="preserve">A. Frutiger, </w:t>
            </w:r>
            <w:r w:rsidRPr="00B37F81">
              <w:rPr>
                <w:i/>
                <w:lang w:val="pl-PL"/>
              </w:rPr>
              <w:t>Człowiek i jego znaki</w:t>
            </w:r>
            <w:r w:rsidRPr="00B37F81">
              <w:rPr>
                <w:lang w:val="pl-PL"/>
              </w:rPr>
              <w:t>, wyd. d2d, Kraków 2015 (wybór)</w:t>
            </w:r>
          </w:p>
        </w:tc>
      </w:tr>
    </w:tbl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sz w:val="20"/>
          <w:szCs w:val="20"/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p w:rsidR="00DF5237" w:rsidRDefault="005E3C8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sz w:val="20"/>
          <w:szCs w:val="20"/>
        </w:rPr>
      </w:pPr>
      <w:r>
        <w:rPr>
          <w:color w:val="003366"/>
          <w:sz w:val="20"/>
          <w:szCs w:val="20"/>
        </w:rPr>
        <w:t>WYKAZ LITERATURY UZUPEŁNIAJĄCEJ</w:t>
      </w:r>
    </w:p>
    <w:tbl>
      <w:tblPr>
        <w:tblStyle w:val="ae"/>
        <w:tblW w:w="93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9304"/>
      </w:tblGrid>
      <w:tr w:rsidR="00DF5237" w:rsidRPr="00B37F81">
        <w:trPr>
          <w:trHeight w:val="1330"/>
        </w:trPr>
        <w:tc>
          <w:tcPr>
            <w:tcW w:w="93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 xml:space="preserve">J. Gernsheimer, </w:t>
            </w:r>
            <w:r w:rsidRPr="00B37F81">
              <w:rPr>
                <w:i/>
                <w:lang w:val="pl-PL"/>
              </w:rPr>
              <w:t>Ponadczasowe logo. Projektowanie znaków odpornych na działanie czasu</w:t>
            </w:r>
            <w:r w:rsidRPr="00B37F81">
              <w:rPr>
                <w:lang w:val="pl-PL"/>
              </w:rPr>
              <w:t>, wyd. Helion, Gdańsk 2013</w:t>
            </w: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E.Gonz</w:t>
            </w:r>
            <w:r w:rsidRPr="00B37F81">
              <w:rPr>
                <w:lang w:val="pl-PL"/>
              </w:rPr>
              <w:t xml:space="preserve">alez-Miranda, T.Quindos, </w:t>
            </w:r>
            <w:r w:rsidRPr="00B37F81">
              <w:rPr>
                <w:i/>
                <w:lang w:val="pl-PL"/>
              </w:rPr>
              <w:t>Projektowanie ikon i piktogramów</w:t>
            </w:r>
            <w:r w:rsidRPr="00B37F81">
              <w:rPr>
                <w:lang w:val="pl-PL"/>
              </w:rPr>
              <w:t>, wyd. d2d, Kraków 2019</w:t>
            </w: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K. Elam,</w:t>
            </w:r>
            <w:r w:rsidRPr="00B37F81">
              <w:rPr>
                <w:i/>
                <w:lang w:val="pl-PL"/>
              </w:rPr>
              <w:t xml:space="preserve"> Geometria w projektowaniu</w:t>
            </w:r>
            <w:r w:rsidRPr="00B37F81">
              <w:rPr>
                <w:lang w:val="pl-PL"/>
              </w:rPr>
              <w:t>, wyd. d2d, Kraków 2019</w:t>
            </w: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H. R. Bosshard,</w:t>
            </w:r>
            <w:r w:rsidRPr="00B37F81">
              <w:rPr>
                <w:i/>
                <w:lang w:val="pl-PL"/>
              </w:rPr>
              <w:t xml:space="preserve"> Reguła i intuicja. O rozwadze i spontaniczności projektowania</w:t>
            </w:r>
            <w:r w:rsidRPr="00B37F81">
              <w:rPr>
                <w:lang w:val="pl-PL"/>
              </w:rPr>
              <w:t>, wyd. d2d, Kraków 2019</w:t>
            </w: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J. Szarzyńska</w:t>
            </w:r>
            <w:r w:rsidRPr="00B37F81">
              <w:rPr>
                <w:lang w:val="pl-PL"/>
              </w:rPr>
              <w:t xml:space="preserve">-Putowska, </w:t>
            </w:r>
            <w:r w:rsidRPr="00B37F81">
              <w:rPr>
                <w:i/>
                <w:lang w:val="pl-PL"/>
              </w:rPr>
              <w:t>Komunikacja wizualna: wybrane zagadnienia</w:t>
            </w:r>
            <w:r w:rsidRPr="00B37F81">
              <w:rPr>
                <w:lang w:val="pl-PL"/>
              </w:rPr>
              <w:t>, Fundacja im. Joanny Sarzyńskiej-Putowskiej przy KKW WFP ASP, Kraków, 2002 (wybór)</w:t>
            </w: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J.Itten,</w:t>
            </w:r>
            <w:r w:rsidRPr="00B37F81">
              <w:rPr>
                <w:i/>
                <w:lang w:val="pl-PL"/>
              </w:rPr>
              <w:t xml:space="preserve"> Sztuka Barwy</w:t>
            </w:r>
            <w:r w:rsidRPr="00B37F81">
              <w:rPr>
                <w:lang w:val="pl-PL"/>
              </w:rPr>
              <w:t>, wyd. d2d, Kraków 2015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Strony i publikacje internetowe: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7">
              <w:r w:rsidR="005E3C86" w:rsidRPr="00B37F81">
                <w:rPr>
                  <w:color w:val="1155CC"/>
                  <w:u w:val="single"/>
                  <w:lang w:val="pl-PL"/>
                </w:rPr>
                <w:t>https://www.ci-portal.de/styleguides/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8">
              <w:r w:rsidR="005E3C86" w:rsidRPr="00B37F81">
                <w:rPr>
                  <w:color w:val="1155CC"/>
                  <w:u w:val="single"/>
                  <w:lang w:val="pl-PL"/>
                </w:rPr>
                <w:t>https://www.logodesignlove.com/brand-identity-style-guides</w:t>
              </w:r>
            </w:hyperlink>
            <w:r w:rsidR="005E3C86" w:rsidRPr="00B37F81">
              <w:rPr>
                <w:lang w:val="pl-PL"/>
              </w:rPr>
              <w:t xml:space="preserve"> (księgi znaku)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9">
              <w:r w:rsidR="005E3C86" w:rsidRPr="00B37F81">
                <w:rPr>
                  <w:color w:val="1155CC"/>
                  <w:u w:val="single"/>
                  <w:lang w:val="pl-PL"/>
                </w:rPr>
                <w:t>https://www.smashingmagazine.com/2010/07/the-evolution-of-the-logo/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0">
              <w:r w:rsidR="005E3C86" w:rsidRPr="00B37F81">
                <w:rPr>
                  <w:color w:val="1155CC"/>
                  <w:u w:val="single"/>
                  <w:lang w:val="pl-PL"/>
                </w:rPr>
                <w:t>https://design.google/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1">
              <w:r w:rsidR="005E3C86" w:rsidRPr="00B37F81">
                <w:rPr>
                  <w:color w:val="1155CC"/>
                  <w:u w:val="single"/>
                  <w:lang w:val="pl-PL"/>
                </w:rPr>
                <w:t>https://www.designwee</w:t>
              </w:r>
              <w:r w:rsidR="005E3C86" w:rsidRPr="00B37F81">
                <w:rPr>
                  <w:color w:val="1155CC"/>
                  <w:u w:val="single"/>
                  <w:lang w:val="pl-PL"/>
                </w:rPr>
                <w:t>k.co.uk/landing-page/branding/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2">
              <w:r w:rsidR="005E3C86" w:rsidRPr="00B37F81">
                <w:rPr>
                  <w:color w:val="1155CC"/>
                  <w:u w:val="single"/>
                  <w:lang w:val="pl-PL"/>
                </w:rPr>
                <w:t>https://www.designbyday.co.uk/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3">
              <w:r w:rsidR="005E3C86" w:rsidRPr="00B37F81">
                <w:rPr>
                  <w:color w:val="1155CC"/>
                  <w:u w:val="single"/>
                  <w:lang w:val="pl-PL"/>
                </w:rPr>
                <w:t>https://www.printmag.com/categories/branding-identity-design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4">
              <w:r w:rsidR="005E3C86" w:rsidRPr="00B37F81">
                <w:rPr>
                  <w:color w:val="1155CC"/>
                  <w:u w:val="single"/>
                  <w:lang w:val="pl-PL"/>
                </w:rPr>
                <w:t>https://eyeondesign.aiga.org/</w:t>
              </w:r>
            </w:hyperlink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5">
              <w:r w:rsidR="005E3C86" w:rsidRPr="00B37F81">
                <w:rPr>
                  <w:color w:val="1155CC"/>
                  <w:u w:val="single"/>
                  <w:lang w:val="pl-PL"/>
                </w:rPr>
                <w:t>https://www.thisiscolossal.com/</w:t>
              </w:r>
            </w:hyperlink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6">
              <w:r w:rsidR="005E3C86" w:rsidRPr="00B37F81">
                <w:rPr>
                  <w:color w:val="1155CC"/>
                  <w:u w:val="single"/>
                  <w:lang w:val="pl-PL"/>
                </w:rPr>
                <w:t>https://www.designweek.co.uk/</w:t>
              </w:r>
            </w:hyperlink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7">
              <w:r w:rsidR="005E3C86" w:rsidRPr="00B37F81">
                <w:rPr>
                  <w:color w:val="1155CC"/>
                  <w:u w:val="single"/>
                  <w:lang w:val="pl-PL"/>
                </w:rPr>
                <w:t>https://www.creativereview.co.uk/</w:t>
              </w:r>
            </w:hyperlink>
            <w:r w:rsidR="005E3C86" w:rsidRPr="00B37F81">
              <w:rPr>
                <w:lang w:val="pl-PL"/>
              </w:rPr>
              <w:t xml:space="preserve"> 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8">
              <w:r w:rsidR="005E3C86" w:rsidRPr="00B37F81">
                <w:rPr>
                  <w:color w:val="1155CC"/>
                  <w:u w:val="single"/>
                  <w:lang w:val="pl-PL"/>
                </w:rPr>
                <w:t>https://www.printmag.com/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19">
              <w:r w:rsidR="005E3C86" w:rsidRPr="00B37F81">
                <w:rPr>
                  <w:color w:val="1155CC"/>
                  <w:u w:val="single"/>
                  <w:lang w:val="pl-PL"/>
                </w:rPr>
                <w:t>http://50watts.com/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20">
              <w:r w:rsidR="005E3C86" w:rsidRPr="00B37F81">
                <w:rPr>
                  <w:color w:val="1155CC"/>
                  <w:u w:val="single"/>
                  <w:lang w:val="pl-PL"/>
                </w:rPr>
                <w:t>https://readymag.com/examples/</w:t>
              </w:r>
            </w:hyperlink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21">
              <w:r w:rsidR="005E3C86" w:rsidRPr="00B37F81">
                <w:rPr>
                  <w:color w:val="1155CC"/>
                  <w:u w:val="single"/>
                  <w:lang w:val="pl-PL"/>
                </w:rPr>
                <w:t>http://www.logobook.com/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22">
              <w:r w:rsidR="005E3C86" w:rsidRPr="00B37F81">
                <w:rPr>
                  <w:color w:val="1155CC"/>
                  <w:u w:val="single"/>
                  <w:lang w:val="pl-PL"/>
                </w:rPr>
                <w:t>https://logopond.com/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23">
              <w:r w:rsidR="005E3C86" w:rsidRPr="00B37F81">
                <w:rPr>
                  <w:color w:val="1155CC"/>
                  <w:u w:val="single"/>
                  <w:lang w:val="pl-PL"/>
                </w:rPr>
                <w:t>https://the-brandidentity.com/</w:t>
              </w:r>
            </w:hyperlink>
            <w:r w:rsidR="005E3C86"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>Poszczególne s</w:t>
            </w:r>
            <w:r w:rsidRPr="00B37F81">
              <w:rPr>
                <w:lang w:val="pl-PL"/>
              </w:rPr>
              <w:t xml:space="preserve">tudia projektowe: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24">
              <w:r w:rsidR="005E3C86" w:rsidRPr="00B37F81">
                <w:rPr>
                  <w:color w:val="1155CC"/>
                  <w:u w:val="single"/>
                  <w:lang w:val="pl-PL"/>
                </w:rPr>
                <w:t>https://www.pentagram.com/</w:t>
              </w:r>
            </w:hyperlink>
            <w:r w:rsidR="005E3C86" w:rsidRPr="00B37F81">
              <w:rPr>
                <w:lang w:val="pl-PL"/>
              </w:rPr>
              <w:t xml:space="preserve"> 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25">
              <w:r w:rsidR="005E3C86" w:rsidRPr="00B37F81">
                <w:rPr>
                  <w:color w:val="1155CC"/>
                  <w:u w:val="single"/>
                  <w:lang w:val="pl-PL"/>
                </w:rPr>
                <w:t>https://brittfunderburk.com/</w:t>
              </w:r>
            </w:hyperlink>
            <w:r w:rsidR="005E3C86" w:rsidRPr="00B37F81">
              <w:rPr>
                <w:lang w:val="pl-PL"/>
              </w:rPr>
              <w:t xml:space="preserve"> 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26">
              <w:r w:rsidR="005E3C86" w:rsidRPr="00B37F81">
                <w:rPr>
                  <w:color w:val="1155CC"/>
                  <w:u w:val="single"/>
                  <w:lang w:val="pl-PL"/>
                </w:rPr>
                <w:t>https://www.otwarte.com.pl/pl/</w:t>
              </w:r>
            </w:hyperlink>
            <w:r w:rsidR="005E3C86" w:rsidRPr="00B37F81">
              <w:rPr>
                <w:lang w:val="pl-PL"/>
              </w:rPr>
              <w:t xml:space="preserve"> 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27">
              <w:r w:rsidR="005E3C86" w:rsidRPr="00B37F81">
                <w:rPr>
                  <w:color w:val="1155CC"/>
                  <w:u w:val="single"/>
                  <w:lang w:val="pl-PL"/>
                </w:rPr>
                <w:t>https://www.basicagency.com/</w:t>
              </w:r>
            </w:hyperlink>
            <w:r w:rsidR="005E3C86" w:rsidRPr="00B37F81">
              <w:rPr>
                <w:lang w:val="pl-PL"/>
              </w:rPr>
              <w:t xml:space="preserve"> 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  <w:hyperlink r:id="rId28">
              <w:r w:rsidR="005E3C86" w:rsidRPr="00B37F81">
                <w:rPr>
                  <w:color w:val="1155CC"/>
                  <w:u w:val="single"/>
                  <w:lang w:val="pl-PL"/>
                </w:rPr>
                <w:t>https://sociodesign.co.uk/</w:t>
              </w:r>
            </w:hyperlink>
            <w:r w:rsidR="005E3C86" w:rsidRPr="00B37F81">
              <w:rPr>
                <w:lang w:val="pl-PL"/>
              </w:rPr>
              <w:t xml:space="preserve">  </w:t>
            </w: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5E3C86">
            <w:pPr>
              <w:pStyle w:val="normal"/>
              <w:rPr>
                <w:lang w:val="pl-PL"/>
              </w:rPr>
            </w:pPr>
            <w:r w:rsidRPr="00B37F81">
              <w:rPr>
                <w:lang w:val="pl-PL"/>
              </w:rPr>
              <w:t xml:space="preserve"> </w:t>
            </w: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DF5237">
            <w:pPr>
              <w:pStyle w:val="normal"/>
              <w:rPr>
                <w:lang w:val="pl-PL"/>
              </w:rPr>
            </w:pPr>
          </w:p>
          <w:p w:rsidR="00DF5237" w:rsidRPr="00B37F81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  <w:lang w:val="pl-PL"/>
              </w:rPr>
            </w:pPr>
          </w:p>
        </w:tc>
      </w:tr>
    </w:tbl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sz w:val="20"/>
          <w:szCs w:val="20"/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  <w:lang w:val="pl-PL"/>
        </w:rPr>
      </w:pPr>
    </w:p>
    <w:p w:rsidR="00DF5237" w:rsidRPr="00B37F81" w:rsidRDefault="005E3C86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lang w:val="pl-PL"/>
        </w:rPr>
      </w:pPr>
      <w:r w:rsidRPr="00B37F81">
        <w:rPr>
          <w:color w:val="003366"/>
          <w:lang w:val="pl-PL"/>
        </w:rPr>
        <w:t>Bilans godzinowy zgodny z CNPS (Całkowity Nakład Pracy Studenta)</w:t>
      </w:r>
    </w:p>
    <w:p w:rsidR="00DF5237" w:rsidRPr="00B37F81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lang w:val="pl-PL"/>
        </w:rPr>
      </w:pPr>
    </w:p>
    <w:tbl>
      <w:tblPr>
        <w:tblStyle w:val="af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/>
      </w:tblPr>
      <w:tblGrid>
        <w:gridCol w:w="2763"/>
        <w:gridCol w:w="5741"/>
        <w:gridCol w:w="1078"/>
      </w:tblGrid>
      <w:tr w:rsidR="00DF5237">
        <w:trPr>
          <w:trHeight w:val="230"/>
        </w:trPr>
        <w:tc>
          <w:tcPr>
            <w:tcW w:w="276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Pr="00B37F81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  <w:r w:rsidRPr="00B37F81">
              <w:rPr>
                <w:color w:val="00000A"/>
                <w:lang w:val="pl-PL"/>
              </w:rPr>
              <w:t>Ilość godzin w kontakcie z prowadzącymi</w:t>
            </w: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Wykład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3159B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 w:hanging="218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-</w:t>
            </w:r>
          </w:p>
        </w:tc>
      </w:tr>
      <w:tr w:rsidR="00DF5237">
        <w:trPr>
          <w:trHeight w:val="23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Konwersatorium (ćwiczenia, laboratorium itd.)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B71B3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60</w:t>
            </w:r>
          </w:p>
        </w:tc>
      </w:tr>
      <w:tr w:rsidR="00DF5237">
        <w:trPr>
          <w:trHeight w:val="51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Pr="00B37F81" w:rsidRDefault="005E3C86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  <w:r w:rsidRPr="00B37F81">
              <w:rPr>
                <w:color w:val="00000A"/>
                <w:lang w:val="pl-PL"/>
              </w:rPr>
              <w:t>Pozostałe godziny kontaktu studenta z prowadzącym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3159B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1" w:right="-1095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10</w:t>
            </w:r>
          </w:p>
        </w:tc>
      </w:tr>
      <w:tr w:rsidR="00DF5237">
        <w:trPr>
          <w:trHeight w:val="230"/>
        </w:trPr>
        <w:tc>
          <w:tcPr>
            <w:tcW w:w="276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Pr="00B37F81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  <w:r w:rsidRPr="00B37F81">
              <w:rPr>
                <w:color w:val="00000A"/>
                <w:lang w:val="pl-PL"/>
              </w:rPr>
              <w:t xml:space="preserve">Ilość godzin pracy studenta </w:t>
            </w:r>
            <w:r w:rsidRPr="00B37F81">
              <w:rPr>
                <w:color w:val="00000A"/>
                <w:lang w:val="pl-PL"/>
              </w:rPr>
              <w:lastRenderedPageBreak/>
              <w:t>bez kontaktu z prowadzącymi</w:t>
            </w: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Pr="00B37F81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  <w:r w:rsidRPr="00B37F81">
              <w:rPr>
                <w:color w:val="00000A"/>
                <w:lang w:val="pl-PL"/>
              </w:rPr>
              <w:lastRenderedPageBreak/>
              <w:t>Lektura w ramach przygotowania do zajęć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3159B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 w:hanging="360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50</w:t>
            </w:r>
          </w:p>
        </w:tc>
      </w:tr>
      <w:tr w:rsidR="00DF5237">
        <w:trPr>
          <w:trHeight w:val="55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Pr="00B37F81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  <w:r w:rsidRPr="00B37F81">
              <w:rPr>
                <w:color w:val="00000A"/>
                <w:lang w:val="pl-PL"/>
              </w:rPr>
              <w:t>Przygotowanie krótkiej pracy pisemnej lub referatu po zapoznaniu się z niezbędną literaturą przedmiotu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3159B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 w:right="-138" w:hanging="218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10</w:t>
            </w:r>
          </w:p>
        </w:tc>
      </w:tr>
      <w:tr w:rsidR="00DF5237">
        <w:trPr>
          <w:trHeight w:val="57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Pr="00B37F81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  <w:r w:rsidRPr="00B37F81">
              <w:rPr>
                <w:color w:val="00000A"/>
                <w:lang w:val="pl-PL"/>
              </w:rPr>
              <w:t>Przygotowanie projektu lub prezentacji na podany temat (praca w grupie)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3159B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10</w:t>
            </w:r>
          </w:p>
        </w:tc>
      </w:tr>
      <w:tr w:rsidR="00DF5237">
        <w:trPr>
          <w:trHeight w:val="23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DF5237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Przygotowanie do egzaminu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3159B1">
            <w:pPr>
              <w:pStyle w:val="normal"/>
              <w:ind w:right="-150"/>
            </w:pPr>
            <w:r>
              <w:t>10</w:t>
            </w:r>
          </w:p>
        </w:tc>
      </w:tr>
      <w:tr w:rsidR="00DF5237">
        <w:trPr>
          <w:trHeight w:val="230"/>
        </w:trPr>
        <w:tc>
          <w:tcPr>
            <w:tcW w:w="850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Ogółem bilans czasu pracy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5237" w:rsidRDefault="003159B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150</w:t>
            </w:r>
          </w:p>
        </w:tc>
      </w:tr>
      <w:tr w:rsidR="00DF5237">
        <w:trPr>
          <w:trHeight w:val="230"/>
        </w:trPr>
        <w:tc>
          <w:tcPr>
            <w:tcW w:w="850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Pr="00B37F81" w:rsidRDefault="005E3C86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  <w:lang w:val="pl-PL"/>
              </w:rPr>
            </w:pPr>
            <w:r w:rsidRPr="00B37F81">
              <w:rPr>
                <w:color w:val="00000A"/>
                <w:lang w:val="pl-PL"/>
              </w:rPr>
              <w:t>Ilość punktów ECTS w zależności od przyjętego przelicznika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DF5237" w:rsidRDefault="003159B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0A"/>
              </w:rPr>
              <w:t>6</w:t>
            </w:r>
          </w:p>
        </w:tc>
      </w:tr>
    </w:tbl>
    <w:p w:rsidR="00DF5237" w:rsidRDefault="00DF5237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A"/>
          <w:sz w:val="24"/>
          <w:szCs w:val="24"/>
        </w:rPr>
      </w:pPr>
    </w:p>
    <w:sectPr w:rsidR="00DF5237" w:rsidSect="00DF5237">
      <w:headerReference w:type="default" r:id="rId29"/>
      <w:footerReference w:type="default" r:id="rId30"/>
      <w:pgSz w:w="11900" w:h="16840"/>
      <w:pgMar w:top="851" w:right="1273" w:bottom="766" w:left="1276" w:header="454" w:footer="709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C86" w:rsidRDefault="005E3C86" w:rsidP="00DF5237">
      <w:r>
        <w:separator/>
      </w:r>
    </w:p>
  </w:endnote>
  <w:endnote w:type="continuationSeparator" w:id="1">
    <w:p w:rsidR="005E3C86" w:rsidRDefault="005E3C86" w:rsidP="00DF5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panose1 w:val="02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237" w:rsidRDefault="00DF5237">
    <w:pPr>
      <w:pStyle w:val="normal"/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Calibri" w:eastAsia="Calibri" w:hAnsi="Calibri" w:cs="Calibri"/>
        <w:color w:val="00000A"/>
        <w:sz w:val="24"/>
        <w:szCs w:val="24"/>
      </w:rPr>
    </w:pPr>
    <w:r>
      <w:rPr>
        <w:rFonts w:ascii="Calibri" w:eastAsia="Calibri" w:hAnsi="Calibri" w:cs="Calibri"/>
        <w:color w:val="00000A"/>
        <w:sz w:val="24"/>
        <w:szCs w:val="24"/>
      </w:rPr>
      <w:fldChar w:fldCharType="begin"/>
    </w:r>
    <w:r w:rsidR="005E3C86">
      <w:rPr>
        <w:rFonts w:ascii="Calibri" w:eastAsia="Calibri" w:hAnsi="Calibri" w:cs="Calibri"/>
        <w:color w:val="00000A"/>
        <w:sz w:val="24"/>
        <w:szCs w:val="24"/>
      </w:rPr>
      <w:instrText>PAGE</w:instrText>
    </w:r>
    <w:r w:rsidR="00B37F81">
      <w:rPr>
        <w:rFonts w:ascii="Calibri" w:eastAsia="Calibri" w:hAnsi="Calibri" w:cs="Calibri"/>
        <w:color w:val="00000A"/>
        <w:sz w:val="24"/>
        <w:szCs w:val="24"/>
      </w:rPr>
      <w:fldChar w:fldCharType="separate"/>
    </w:r>
    <w:r w:rsidR="003159B1">
      <w:rPr>
        <w:rFonts w:ascii="Calibri" w:eastAsia="Calibri" w:hAnsi="Calibri" w:cs="Calibri"/>
        <w:noProof/>
        <w:color w:val="00000A"/>
        <w:sz w:val="24"/>
        <w:szCs w:val="24"/>
      </w:rPr>
      <w:t>5</w:t>
    </w:r>
    <w:r>
      <w:rPr>
        <w:rFonts w:ascii="Calibri" w:eastAsia="Calibri" w:hAnsi="Calibri" w:cs="Calibri"/>
        <w:color w:val="00000A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C86" w:rsidRDefault="005E3C86" w:rsidP="00DF5237">
      <w:r>
        <w:separator/>
      </w:r>
    </w:p>
  </w:footnote>
  <w:footnote w:type="continuationSeparator" w:id="1">
    <w:p w:rsidR="005E3C86" w:rsidRDefault="005E3C86" w:rsidP="00DF5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237" w:rsidRDefault="00DF5237">
    <w:pPr>
      <w:pStyle w:val="normal"/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922CB"/>
    <w:multiLevelType w:val="multilevel"/>
    <w:tmpl w:val="EC9E0EF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130715A8"/>
    <w:multiLevelType w:val="multilevel"/>
    <w:tmpl w:val="F7D2C2D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253C1A6D"/>
    <w:multiLevelType w:val="multilevel"/>
    <w:tmpl w:val="F42CD68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263B5388"/>
    <w:multiLevelType w:val="multilevel"/>
    <w:tmpl w:val="B4AE256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333E7F82"/>
    <w:multiLevelType w:val="multilevel"/>
    <w:tmpl w:val="B6AEB5C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513D6182"/>
    <w:multiLevelType w:val="multilevel"/>
    <w:tmpl w:val="ED40531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6CE85E0F"/>
    <w:multiLevelType w:val="multilevel"/>
    <w:tmpl w:val="3EACC78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5237"/>
    <w:rsid w:val="003159B1"/>
    <w:rsid w:val="005E3C86"/>
    <w:rsid w:val="00B37F81"/>
    <w:rsid w:val="00B71B30"/>
    <w:rsid w:val="00DF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Verdana" w:hAnsi="Verdana" w:cs="Verdana"/>
        <w:color w:val="333366"/>
        <w:sz w:val="18"/>
        <w:szCs w:val="18"/>
        <w:lang w:val="en-US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"/>
    <w:rsid w:val="00DF523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"/>
    <w:next w:val="normal"/>
    <w:rsid w:val="00DF523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"/>
    <w:next w:val="normal"/>
    <w:rsid w:val="00DF523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"/>
    <w:next w:val="normal"/>
    <w:rsid w:val="00DF523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"/>
    <w:next w:val="normal"/>
    <w:rsid w:val="00DF523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"/>
    <w:next w:val="normal"/>
    <w:rsid w:val="00DF523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DF5237"/>
  </w:style>
  <w:style w:type="table" w:customStyle="1" w:styleId="TableNormal">
    <w:name w:val="Table Normal"/>
    <w:rsid w:val="00DF523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"/>
    <w:next w:val="normal"/>
    <w:rsid w:val="00DF5237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"/>
    <w:next w:val="normal"/>
    <w:rsid w:val="00DF523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rsid w:val="00DF523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godesignlove.com/brand-identity-style-guides" TargetMode="External"/><Relationship Id="rId13" Type="http://schemas.openxmlformats.org/officeDocument/2006/relationships/hyperlink" Target="https://www.printmag.com/categories/branding-identity-design" TargetMode="External"/><Relationship Id="rId18" Type="http://schemas.openxmlformats.org/officeDocument/2006/relationships/hyperlink" Target="https://www.printmag.com/" TargetMode="External"/><Relationship Id="rId26" Type="http://schemas.openxmlformats.org/officeDocument/2006/relationships/hyperlink" Target="https://www.otwarte.com.pl/p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logobook.com/" TargetMode="External"/><Relationship Id="rId7" Type="http://schemas.openxmlformats.org/officeDocument/2006/relationships/hyperlink" Target="https://www.ci-portal.de/styleguides/" TargetMode="External"/><Relationship Id="rId12" Type="http://schemas.openxmlformats.org/officeDocument/2006/relationships/hyperlink" Target="https://www.designbyday.co.uk/" TargetMode="External"/><Relationship Id="rId17" Type="http://schemas.openxmlformats.org/officeDocument/2006/relationships/hyperlink" Target="https://www.creativereview.co.uk/" TargetMode="External"/><Relationship Id="rId25" Type="http://schemas.openxmlformats.org/officeDocument/2006/relationships/hyperlink" Target="https://brittfunderburk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esignweek.co.uk/" TargetMode="External"/><Relationship Id="rId20" Type="http://schemas.openxmlformats.org/officeDocument/2006/relationships/hyperlink" Target="https://readymag.com/examples/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esignweek.co.uk/landing-page/branding/" TargetMode="External"/><Relationship Id="rId24" Type="http://schemas.openxmlformats.org/officeDocument/2006/relationships/hyperlink" Target="https://www.pentagram.com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hisiscolossal.com/" TargetMode="External"/><Relationship Id="rId23" Type="http://schemas.openxmlformats.org/officeDocument/2006/relationships/hyperlink" Target="https://the-brandidentity.com/" TargetMode="External"/><Relationship Id="rId28" Type="http://schemas.openxmlformats.org/officeDocument/2006/relationships/hyperlink" Target="https://sociodesign.co.uk/" TargetMode="External"/><Relationship Id="rId10" Type="http://schemas.openxmlformats.org/officeDocument/2006/relationships/hyperlink" Target="https://design.google/" TargetMode="External"/><Relationship Id="rId19" Type="http://schemas.openxmlformats.org/officeDocument/2006/relationships/hyperlink" Target="http://50watts.com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mashingmagazine.com/2010/07/the-evolution-of-the-logo/" TargetMode="External"/><Relationship Id="rId14" Type="http://schemas.openxmlformats.org/officeDocument/2006/relationships/hyperlink" Target="https://eyeondesign.aiga.org/" TargetMode="External"/><Relationship Id="rId22" Type="http://schemas.openxmlformats.org/officeDocument/2006/relationships/hyperlink" Target="https://logopond.com/" TargetMode="External"/><Relationship Id="rId27" Type="http://schemas.openxmlformats.org/officeDocument/2006/relationships/hyperlink" Target="https://www.basicagency.com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1364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3</cp:revision>
  <dcterms:created xsi:type="dcterms:W3CDTF">2022-11-28T22:17:00Z</dcterms:created>
  <dcterms:modified xsi:type="dcterms:W3CDTF">2022-11-28T22:23:00Z</dcterms:modified>
</cp:coreProperties>
</file>