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11E" w:rsidRPr="0094411E" w:rsidRDefault="0094411E" w:rsidP="0094411E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94411E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94411E" w:rsidRDefault="0094411E" w:rsidP="005E100A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041BF8" w:rsidRPr="005E100A" w:rsidRDefault="00041BF8" w:rsidP="005E100A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5E100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5E100A">
        <w:rPr>
          <w:rFonts w:eastAsia="Times New Roman" w:cstheme="minorHAnsi"/>
          <w:b/>
          <w:sz w:val="24"/>
          <w:lang w:eastAsia="pl-PL"/>
        </w:rPr>
        <w:t>Badania odbiorców sztuki</w:t>
      </w:r>
    </w:p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5E100A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5E100A">
        <w:rPr>
          <w:rFonts w:eastAsia="Times New Roman" w:cstheme="minorHAnsi"/>
          <w:sz w:val="24"/>
          <w:lang w:eastAsia="pl-PL"/>
        </w:rPr>
        <w:t>)</w:t>
      </w:r>
    </w:p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>Studia stacjonarne I stopnia, I</w:t>
      </w:r>
      <w:r w:rsidR="005E100A" w:rsidRPr="005E100A">
        <w:rPr>
          <w:rFonts w:eastAsia="Times New Roman" w:cstheme="minorHAnsi"/>
          <w:sz w:val="24"/>
          <w:lang w:eastAsia="pl-PL"/>
        </w:rPr>
        <w:t>I rok, III</w:t>
      </w:r>
      <w:r w:rsidRPr="005E100A">
        <w:rPr>
          <w:rFonts w:eastAsia="Times New Roman" w:cstheme="minorHAnsi"/>
          <w:sz w:val="24"/>
          <w:lang w:eastAsia="pl-PL"/>
        </w:rPr>
        <w:t xml:space="preserve"> semestr</w:t>
      </w:r>
    </w:p>
    <w:p w:rsidR="00041BF8" w:rsidRPr="005E100A" w:rsidRDefault="00041BF8" w:rsidP="005E100A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5E100A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Badania odbiorców sztuki</w:t>
            </w:r>
          </w:p>
        </w:tc>
      </w:tr>
      <w:tr w:rsidR="00041BF8" w:rsidRPr="005E100A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041BF8" w:rsidRPr="005E100A" w:rsidRDefault="00710080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5E100A">
              <w:rPr>
                <w:rFonts w:eastAsia="Times New Roman" w:cstheme="minorHAnsi"/>
                <w:lang w:val="en-US" w:eastAsia="pl-PL"/>
              </w:rPr>
              <w:t>Art audience research</w:t>
            </w:r>
          </w:p>
        </w:tc>
      </w:tr>
    </w:tbl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5E100A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dr hab. Beata </w:t>
            </w:r>
            <w:proofErr w:type="spellStart"/>
            <w:r w:rsidRPr="005E100A">
              <w:rPr>
                <w:rFonts w:eastAsia="Times New Roman" w:cstheme="minorHAnsi"/>
                <w:lang w:eastAsia="pl-PL"/>
              </w:rPr>
              <w:t>Cyboran</w:t>
            </w:r>
            <w:proofErr w:type="spellEnd"/>
            <w:r w:rsidRPr="005E100A">
              <w:rPr>
                <w:rFonts w:eastAsia="Times New Roman" w:cstheme="minorHAnsi"/>
                <w:lang w:eastAsia="pl-PL"/>
              </w:rPr>
              <w:t>, prof. UP</w:t>
            </w:r>
          </w:p>
        </w:tc>
      </w:tr>
    </w:tbl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5E100A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5E100A" w:rsidTr="003351A5">
        <w:trPr>
          <w:trHeight w:val="219"/>
        </w:trPr>
        <w:tc>
          <w:tcPr>
            <w:tcW w:w="9640" w:type="dxa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Celem kursu jest zapoznanie z etapami procesu badawczego oraz z podstawowymi metodami przydatnymi w badaniach osób uczestniczących w kulturze.</w:t>
            </w:r>
          </w:p>
        </w:tc>
      </w:tr>
    </w:tbl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5E100A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5E100A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5E100A" w:rsidTr="003351A5">
        <w:tc>
          <w:tcPr>
            <w:tcW w:w="1941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245"/>
        <w:gridCol w:w="45"/>
        <w:gridCol w:w="2365"/>
      </w:tblGrid>
      <w:tr w:rsidR="00041BF8" w:rsidRPr="005E100A" w:rsidTr="005E7EE3">
        <w:trPr>
          <w:cantSplit/>
          <w:trHeight w:val="433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gridSpan w:val="3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5E100A" w:rsidTr="003351A5">
        <w:trPr>
          <w:cantSplit/>
          <w:trHeight w:val="1205"/>
        </w:trPr>
        <w:tc>
          <w:tcPr>
            <w:tcW w:w="1979" w:type="dxa"/>
            <w:vMerge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  <w:gridSpan w:val="3"/>
          </w:tcPr>
          <w:p w:rsidR="00041BF8" w:rsidRPr="005E100A" w:rsidRDefault="00041BF8" w:rsidP="005E100A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W01 student posiada</w:t>
            </w:r>
            <w:r w:rsidR="002B5C14" w:rsidRPr="005E100A">
              <w:rPr>
                <w:rFonts w:eastAsia="Times New Roman" w:cstheme="minorHAnsi"/>
                <w:lang w:eastAsia="pl-PL"/>
              </w:rPr>
              <w:t xml:space="preserve"> wiedzę o metodyce wykonywania zadań, normach, procedurach i dobrych praktykach stosowanych w upowszechnianiu zjawisk z zakresu sztuk wizualnych ze szczególnym uwzględnieniem badań odbiorców</w:t>
            </w:r>
          </w:p>
          <w:p w:rsidR="00041BF8" w:rsidRPr="005E100A" w:rsidRDefault="00041BF8" w:rsidP="005E100A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W02 student posiada </w:t>
            </w:r>
            <w:r w:rsidR="002B5C14" w:rsidRPr="005E100A">
              <w:rPr>
                <w:rFonts w:eastAsia="Times New Roman" w:cstheme="minorHAnsi"/>
                <w:lang w:eastAsia="pl-PL"/>
              </w:rPr>
              <w:t>podstawową wiedzę w zakresie badania różnorodnych potrzeb odbiorców, ze szczególnym uwzględnieniem idei dostępności w kulturze</w:t>
            </w:r>
          </w:p>
        </w:tc>
        <w:tc>
          <w:tcPr>
            <w:tcW w:w="2365" w:type="dxa"/>
          </w:tcPr>
          <w:p w:rsidR="00041BF8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5E100A">
              <w:rPr>
                <w:rFonts w:eastAsia="Times New Roman" w:cstheme="minorHAnsi"/>
                <w:lang w:eastAsia="pl-PL"/>
              </w:rPr>
              <w:t>K_W13</w:t>
            </w:r>
          </w:p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041BF8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5E100A">
              <w:rPr>
                <w:rFonts w:cstheme="minorHAnsi"/>
              </w:rPr>
              <w:t>K_W14</w:t>
            </w:r>
          </w:p>
        </w:tc>
      </w:tr>
      <w:tr w:rsidR="00041BF8" w:rsidRPr="005E100A" w:rsidTr="005E7EE3">
        <w:trPr>
          <w:cantSplit/>
          <w:trHeight w:val="449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5E100A" w:rsidTr="003351A5">
        <w:trPr>
          <w:cantSplit/>
          <w:trHeight w:val="475"/>
        </w:trPr>
        <w:tc>
          <w:tcPr>
            <w:tcW w:w="1985" w:type="dxa"/>
            <w:gridSpan w:val="2"/>
            <w:vMerge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45" w:type="dxa"/>
          </w:tcPr>
          <w:p w:rsidR="002B5C14" w:rsidRPr="005E100A" w:rsidRDefault="00041BF8" w:rsidP="005E100A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U01 student potrafi </w:t>
            </w:r>
            <w:r w:rsidR="002B5C14" w:rsidRPr="005E100A">
              <w:rPr>
                <w:rFonts w:eastAsia="Times New Roman" w:cstheme="minorHAnsi"/>
                <w:lang w:eastAsia="pl-PL"/>
              </w:rPr>
              <w:t>w podstawowym zakresie przeprowadzać badania różnorodnych potrzeb odbiorców, ze szczególnym uwzględnieniem idei dostępności w kulturze</w:t>
            </w:r>
          </w:p>
          <w:p w:rsidR="002B5C14" w:rsidRPr="005E100A" w:rsidRDefault="002B5C14" w:rsidP="005E100A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U02 student posiada umiejętność przygotowania projektu w zakresie promocji sztuk wizualnych ze szczególnym uwzględnieniem potrzeb odbiorców</w:t>
            </w:r>
          </w:p>
          <w:p w:rsidR="002B5C14" w:rsidRPr="005E100A" w:rsidRDefault="002B5C14" w:rsidP="005E100A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U03</w:t>
            </w:r>
            <w:r w:rsidRPr="005E100A">
              <w:rPr>
                <w:rFonts w:cstheme="minorHAnsi"/>
              </w:rPr>
              <w:t xml:space="preserve"> </w:t>
            </w:r>
            <w:r w:rsidRPr="005E100A">
              <w:rPr>
                <w:rFonts w:eastAsia="Times New Roman" w:cstheme="minorHAnsi"/>
                <w:lang w:eastAsia="pl-PL"/>
              </w:rPr>
              <w:t>student umie pracować indywidualnie i zespołowo</w:t>
            </w:r>
          </w:p>
        </w:tc>
        <w:tc>
          <w:tcPr>
            <w:tcW w:w="2410" w:type="dxa"/>
            <w:gridSpan w:val="2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2B5C14" w:rsidRPr="005E100A">
              <w:rPr>
                <w:rFonts w:eastAsia="Times New Roman" w:cstheme="minorHAnsi"/>
                <w:lang w:eastAsia="pl-PL"/>
              </w:rPr>
              <w:t>_U09</w:t>
            </w:r>
          </w:p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K_U10</w:t>
            </w:r>
          </w:p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K_U15</w:t>
            </w:r>
          </w:p>
        </w:tc>
      </w:tr>
    </w:tbl>
    <w:p w:rsidR="005E7EE3" w:rsidRDefault="005E7EE3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041BF8" w:rsidRPr="005E100A" w:rsidTr="005E7EE3">
        <w:trPr>
          <w:cantSplit/>
          <w:trHeight w:val="274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5E100A" w:rsidTr="003351A5">
        <w:trPr>
          <w:cantSplit/>
          <w:trHeight w:val="462"/>
        </w:trPr>
        <w:tc>
          <w:tcPr>
            <w:tcW w:w="1985" w:type="dxa"/>
            <w:vMerge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45" w:type="dxa"/>
          </w:tcPr>
          <w:p w:rsidR="002B5C14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K01 </w:t>
            </w:r>
            <w:r w:rsidR="002B5C14" w:rsidRPr="005E100A">
              <w:rPr>
                <w:rFonts w:eastAsia="Times New Roman" w:cstheme="minorHAnsi"/>
                <w:lang w:eastAsia="pl-PL"/>
              </w:rPr>
              <w:t>student jest świadomy znaczenia podejmowania współpracy w działalności zawodowej</w:t>
            </w:r>
          </w:p>
          <w:p w:rsidR="002B5C14" w:rsidRPr="00F11469" w:rsidRDefault="002B5C14" w:rsidP="00F1146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K02 </w:t>
            </w:r>
            <w:r w:rsidR="00F11469" w:rsidRPr="00F11469">
              <w:rPr>
                <w:rFonts w:eastAsia="Times New Roman" w:cstheme="minorHAnsi"/>
                <w:lang w:eastAsia="pl-PL"/>
              </w:rPr>
              <w:t>Wykazuje aktywno</w:t>
            </w:r>
            <w:r w:rsidR="00F11469">
              <w:rPr>
                <w:rFonts w:eastAsia="Times New Roman" w:cstheme="minorHAnsi"/>
                <w:lang w:eastAsia="pl-PL"/>
              </w:rPr>
              <w:t xml:space="preserve">ść w samodzielnym podejmowaniu </w:t>
            </w:r>
            <w:r w:rsidR="00F11469" w:rsidRPr="00F11469">
              <w:rPr>
                <w:rFonts w:eastAsia="Times New Roman" w:cstheme="minorHAnsi"/>
                <w:lang w:eastAsia="pl-PL"/>
              </w:rPr>
              <w:t>działań profesjonalnych i jest gotowy do przyjmowania odpowiedzialności za ich skutki</w:t>
            </w:r>
          </w:p>
        </w:tc>
        <w:tc>
          <w:tcPr>
            <w:tcW w:w="2410" w:type="dxa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K_K03</w:t>
            </w:r>
          </w:p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5E100A" w:rsidRDefault="00F11469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K_K08</w:t>
            </w:r>
          </w:p>
        </w:tc>
      </w:tr>
    </w:tbl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5E100A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5E100A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</w:t>
            </w:r>
          </w:p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5E100A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5E100A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15</w:t>
            </w:r>
          </w:p>
        </w:tc>
        <w:tc>
          <w:tcPr>
            <w:tcW w:w="1103" w:type="dxa"/>
            <w:gridSpan w:val="2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5E100A" w:rsidRDefault="00041BF8" w:rsidP="005E100A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5E100A" w:rsidTr="003351A5">
        <w:trPr>
          <w:trHeight w:val="297"/>
        </w:trPr>
        <w:tc>
          <w:tcPr>
            <w:tcW w:w="9622" w:type="dxa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 konwersatoryjny wspierany prezentacją multimedialną, praca na przykładach, praca w grupach.</w:t>
            </w:r>
          </w:p>
        </w:tc>
      </w:tr>
    </w:tbl>
    <w:p w:rsidR="00041BF8" w:rsidRPr="005E100A" w:rsidRDefault="00041BF8" w:rsidP="005E100A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5E100A" w:rsidRDefault="00041BF8" w:rsidP="005E100A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5E100A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5E100A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5E100A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5E100A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5E100A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5E100A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5E100A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5E100A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5E100A" w:rsidRDefault="002B5C14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5E100A" w:rsidRDefault="00041BF8" w:rsidP="005E100A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5E100A" w:rsidTr="003351A5">
        <w:tc>
          <w:tcPr>
            <w:tcW w:w="1941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Aktywny udział w zajęciach.</w:t>
            </w:r>
            <w:r w:rsidRPr="005E100A">
              <w:rPr>
                <w:rFonts w:cstheme="minorHAnsi"/>
              </w:rPr>
              <w:t xml:space="preserve"> </w:t>
            </w:r>
            <w:r w:rsidRPr="005E100A">
              <w:rPr>
                <w:rFonts w:eastAsia="Times New Roman" w:cstheme="minorHAnsi"/>
                <w:lang w:eastAsia="pl-PL"/>
              </w:rPr>
              <w:t xml:space="preserve">Przygotowanie wybranych elementów procedury do zaplanowanych zespołowo </w:t>
            </w:r>
            <w:r w:rsidR="002B5C14" w:rsidRPr="005E100A">
              <w:rPr>
                <w:rFonts w:eastAsia="Times New Roman" w:cstheme="minorHAnsi"/>
                <w:lang w:eastAsia="pl-PL"/>
              </w:rPr>
              <w:t>badań odbiorców</w:t>
            </w:r>
          </w:p>
        </w:tc>
      </w:tr>
    </w:tbl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5E100A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041BF8" w:rsidRPr="005E100A" w:rsidRDefault="00041BF8" w:rsidP="005E100A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5E100A" w:rsidTr="003351A5">
        <w:trPr>
          <w:trHeight w:val="1445"/>
        </w:trPr>
        <w:tc>
          <w:tcPr>
            <w:tcW w:w="9706" w:type="dxa"/>
          </w:tcPr>
          <w:p w:rsidR="00041BF8" w:rsidRPr="005E100A" w:rsidRDefault="00041BF8" w:rsidP="005E100A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Etapy i struktura badania odbiorców sztuki</w:t>
            </w:r>
          </w:p>
          <w:p w:rsidR="00041BF8" w:rsidRPr="005E100A" w:rsidRDefault="00041BF8" w:rsidP="005E100A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Strategie i podejścia w badaniach uczestnictwa w kulturze</w:t>
            </w:r>
          </w:p>
          <w:p w:rsidR="00041BF8" w:rsidRPr="005E100A" w:rsidRDefault="00041BF8" w:rsidP="005E100A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Próba badawcza i segmentacja odbiorców</w:t>
            </w:r>
          </w:p>
          <w:p w:rsidR="00041BF8" w:rsidRPr="005E100A" w:rsidRDefault="00041BF8" w:rsidP="005E100A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Wybrane metody badań odbiorców</w:t>
            </w:r>
          </w:p>
          <w:p w:rsidR="00041BF8" w:rsidRPr="005E100A" w:rsidRDefault="00041BF8" w:rsidP="005E100A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Gromadzenie danych ze źródeł wtórnych</w:t>
            </w:r>
          </w:p>
          <w:p w:rsidR="00041BF8" w:rsidRPr="005E100A" w:rsidRDefault="00041BF8" w:rsidP="005E100A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Opracowywanie wyników badań</w:t>
            </w:r>
          </w:p>
        </w:tc>
      </w:tr>
    </w:tbl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5E7EE3" w:rsidRDefault="005E7EE3">
      <w:pPr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br w:type="page"/>
      </w:r>
    </w:p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lastRenderedPageBreak/>
        <w:t>Wykaz literatury podstawowe</w:t>
      </w:r>
      <w:bookmarkStart w:id="0" w:name="_GoBack"/>
      <w:bookmarkEnd w:id="0"/>
      <w:r w:rsidRPr="005E100A">
        <w:rPr>
          <w:rFonts w:eastAsia="Times New Roman" w:cstheme="minorHAnsi"/>
          <w:b/>
          <w:lang w:eastAsia="pl-PL"/>
        </w:rPr>
        <w:t>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5E100A" w:rsidTr="005E100A">
        <w:trPr>
          <w:trHeight w:val="274"/>
        </w:trPr>
        <w:tc>
          <w:tcPr>
            <w:tcW w:w="9622" w:type="dxa"/>
          </w:tcPr>
          <w:p w:rsidR="00041BF8" w:rsidRPr="005E100A" w:rsidRDefault="00041BF8" w:rsidP="005E100A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5E100A">
              <w:rPr>
                <w:rFonts w:eastAsia="Times New Roman" w:cstheme="minorHAnsi"/>
                <w:lang w:eastAsia="pl-PL"/>
              </w:rPr>
              <w:t>Babbie</w:t>
            </w:r>
            <w:proofErr w:type="spellEnd"/>
            <w:r w:rsidRPr="005E100A">
              <w:rPr>
                <w:rFonts w:eastAsia="Times New Roman" w:cstheme="minorHAnsi"/>
                <w:lang w:eastAsia="pl-PL"/>
              </w:rPr>
              <w:t xml:space="preserve"> E., Badania społeczne w praktyce, Warszawa 2003</w:t>
            </w:r>
          </w:p>
          <w:p w:rsidR="00041BF8" w:rsidRPr="005E100A" w:rsidRDefault="00041BF8" w:rsidP="005E100A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5E100A">
              <w:rPr>
                <w:rFonts w:eastAsia="Times New Roman" w:cstheme="minorHAnsi"/>
                <w:lang w:eastAsia="pl-PL"/>
              </w:rPr>
              <w:t>Mościchowska</w:t>
            </w:r>
            <w:proofErr w:type="spellEnd"/>
            <w:r w:rsidRPr="005E100A">
              <w:rPr>
                <w:rFonts w:eastAsia="Times New Roman" w:cstheme="minorHAnsi"/>
                <w:lang w:eastAsia="pl-PL"/>
              </w:rPr>
              <w:t xml:space="preserve"> I. Rogoś-Turek B., Badania jako podstawa projektowania </w:t>
            </w:r>
            <w:proofErr w:type="spellStart"/>
            <w:r w:rsidRPr="005E100A">
              <w:rPr>
                <w:rFonts w:eastAsia="Times New Roman" w:cstheme="minorHAnsi"/>
                <w:lang w:eastAsia="pl-PL"/>
              </w:rPr>
              <w:t>user</w:t>
            </w:r>
            <w:proofErr w:type="spellEnd"/>
            <w:r w:rsidRPr="005E100A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5E100A">
              <w:rPr>
                <w:rFonts w:eastAsia="Times New Roman" w:cstheme="minorHAnsi"/>
                <w:lang w:eastAsia="pl-PL"/>
              </w:rPr>
              <w:t>experience</w:t>
            </w:r>
            <w:proofErr w:type="spellEnd"/>
            <w:r w:rsidRPr="005E100A">
              <w:rPr>
                <w:rFonts w:eastAsia="Times New Roman" w:cstheme="minorHAnsi"/>
                <w:lang w:eastAsia="pl-PL"/>
              </w:rPr>
              <w:t>, Warszawa 2021</w:t>
            </w:r>
          </w:p>
        </w:tc>
      </w:tr>
    </w:tbl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5E100A" w:rsidTr="003351A5">
        <w:trPr>
          <w:trHeight w:val="567"/>
        </w:trPr>
        <w:tc>
          <w:tcPr>
            <w:tcW w:w="9622" w:type="dxa"/>
          </w:tcPr>
          <w:p w:rsidR="00041BF8" w:rsidRPr="005E100A" w:rsidRDefault="00041BF8" w:rsidP="005E100A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Brzeziński J.: Metodologia badań psychologicznych. PWN, Warszawa 2007</w:t>
            </w:r>
          </w:p>
          <w:p w:rsidR="00041BF8" w:rsidRPr="005E100A" w:rsidRDefault="00041BF8" w:rsidP="005E100A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Churchill G.A., Badania marketingowe. Podstawy metodologiczne, Warszawa 2002</w:t>
            </w:r>
          </w:p>
          <w:p w:rsidR="00041BF8" w:rsidRPr="005E100A" w:rsidRDefault="00041BF8" w:rsidP="005E100A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Hague P., Hague N., Morgan C.A., Badania rynkowe w praktyce, Gliwice 2005</w:t>
            </w:r>
          </w:p>
        </w:tc>
      </w:tr>
    </w:tbl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5E100A" w:rsidRDefault="00041BF8" w:rsidP="005E100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5E100A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5E100A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15</w:t>
            </w:r>
          </w:p>
        </w:tc>
      </w:tr>
      <w:tr w:rsidR="00041BF8" w:rsidRPr="005E100A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041BF8" w:rsidRPr="005E100A" w:rsidRDefault="00041BF8" w:rsidP="005E100A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5</w:t>
            </w:r>
          </w:p>
        </w:tc>
      </w:tr>
      <w:tr w:rsidR="00041BF8" w:rsidRPr="005E100A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10</w:t>
            </w:r>
          </w:p>
        </w:tc>
      </w:tr>
      <w:tr w:rsidR="00041BF8" w:rsidRPr="005E100A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5E100A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10</w:t>
            </w:r>
          </w:p>
        </w:tc>
      </w:tr>
      <w:tr w:rsidR="00041BF8" w:rsidRPr="005E100A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10</w:t>
            </w:r>
          </w:p>
        </w:tc>
      </w:tr>
      <w:tr w:rsidR="00041BF8" w:rsidRPr="005E100A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50</w:t>
            </w:r>
          </w:p>
        </w:tc>
      </w:tr>
      <w:tr w:rsidR="00041BF8" w:rsidRPr="005E100A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041BF8" w:rsidRPr="005E100A" w:rsidRDefault="00041BF8" w:rsidP="005E100A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2</w:t>
            </w:r>
          </w:p>
        </w:tc>
      </w:tr>
    </w:tbl>
    <w:p w:rsidR="009E304D" w:rsidRPr="005E100A" w:rsidRDefault="009E304D" w:rsidP="005E100A">
      <w:pPr>
        <w:spacing w:after="0" w:line="240" w:lineRule="auto"/>
        <w:rPr>
          <w:rFonts w:cstheme="minorHAnsi"/>
        </w:rPr>
      </w:pPr>
    </w:p>
    <w:sectPr w:rsidR="009E304D" w:rsidRPr="005E10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1E4" w:rsidRDefault="001F71E4">
      <w:pPr>
        <w:spacing w:after="0" w:line="240" w:lineRule="auto"/>
      </w:pPr>
      <w:r>
        <w:separator/>
      </w:r>
    </w:p>
  </w:endnote>
  <w:endnote w:type="continuationSeparator" w:id="0">
    <w:p w:rsidR="001F71E4" w:rsidRDefault="001F7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F71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4411E">
      <w:rPr>
        <w:noProof/>
      </w:rPr>
      <w:t>3</w:t>
    </w:r>
    <w:r>
      <w:fldChar w:fldCharType="end"/>
    </w:r>
  </w:p>
  <w:p w:rsidR="00100C71" w:rsidRDefault="001F71E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F71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1E4" w:rsidRDefault="001F71E4">
      <w:pPr>
        <w:spacing w:after="0" w:line="240" w:lineRule="auto"/>
      </w:pPr>
      <w:r>
        <w:separator/>
      </w:r>
    </w:p>
  </w:footnote>
  <w:footnote w:type="continuationSeparator" w:id="0">
    <w:p w:rsidR="001F71E4" w:rsidRDefault="001F71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F71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F71E4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F71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6F4E45"/>
    <w:multiLevelType w:val="hybridMultilevel"/>
    <w:tmpl w:val="C600A3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C03ABD"/>
    <w:multiLevelType w:val="hybridMultilevel"/>
    <w:tmpl w:val="65FE4E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D13246"/>
    <w:multiLevelType w:val="hybridMultilevel"/>
    <w:tmpl w:val="CFF0AF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123C96"/>
    <w:rsid w:val="001F71E4"/>
    <w:rsid w:val="002B5C14"/>
    <w:rsid w:val="005E100A"/>
    <w:rsid w:val="005E7EE3"/>
    <w:rsid w:val="00704067"/>
    <w:rsid w:val="00710080"/>
    <w:rsid w:val="007F47C9"/>
    <w:rsid w:val="0094411E"/>
    <w:rsid w:val="009E304D"/>
    <w:rsid w:val="00F1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5E10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1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568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7</cp:revision>
  <cp:lastPrinted>2023-02-09T20:12:00Z</cp:lastPrinted>
  <dcterms:created xsi:type="dcterms:W3CDTF">2023-01-30T20:52:00Z</dcterms:created>
  <dcterms:modified xsi:type="dcterms:W3CDTF">2023-03-27T19:59:00Z</dcterms:modified>
</cp:coreProperties>
</file>