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587" w:rsidRPr="00F56587" w:rsidRDefault="00F56587" w:rsidP="00F56587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F56587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F56587" w:rsidRDefault="00F56587" w:rsidP="00DA2C5C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:rsidR="00041BF8" w:rsidRPr="00DA2C5C" w:rsidRDefault="00041BF8" w:rsidP="00DA2C5C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DA2C5C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041BF8" w:rsidRPr="00DA2C5C" w:rsidRDefault="008A2682" w:rsidP="00DA2C5C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>
        <w:rPr>
          <w:rFonts w:eastAsia="Times New Roman" w:cstheme="minorHAnsi"/>
          <w:b/>
          <w:sz w:val="24"/>
          <w:lang w:eastAsia="pl-PL"/>
        </w:rPr>
        <w:t>Wiedza o filmie</w:t>
      </w:r>
    </w:p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DA2C5C">
        <w:rPr>
          <w:rFonts w:eastAsia="Times New Roman" w:cstheme="minorHAnsi"/>
          <w:sz w:val="24"/>
          <w:lang w:eastAsia="pl-PL"/>
        </w:rPr>
        <w:t>Kie</w:t>
      </w:r>
      <w:r w:rsidR="008A2682">
        <w:rPr>
          <w:rFonts w:eastAsia="Times New Roman" w:cstheme="minorHAnsi"/>
          <w:sz w:val="24"/>
          <w:lang w:eastAsia="pl-PL"/>
        </w:rPr>
        <w:t xml:space="preserve">runek: Studia nad wizualnością - Visual </w:t>
      </w:r>
      <w:proofErr w:type="spellStart"/>
      <w:r w:rsidR="008A2682">
        <w:rPr>
          <w:rFonts w:eastAsia="Times New Roman" w:cstheme="minorHAnsi"/>
          <w:sz w:val="24"/>
          <w:lang w:eastAsia="pl-PL"/>
        </w:rPr>
        <w:t>Studies</w:t>
      </w:r>
      <w:proofErr w:type="spellEnd"/>
    </w:p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DA2C5C">
        <w:rPr>
          <w:rFonts w:eastAsia="Times New Roman" w:cstheme="minorHAnsi"/>
          <w:sz w:val="24"/>
          <w:lang w:eastAsia="pl-PL"/>
        </w:rPr>
        <w:t xml:space="preserve">Studia stacjonarne I stopnia, I rok, </w:t>
      </w:r>
      <w:r w:rsidR="000B48D6" w:rsidRPr="00DA2C5C">
        <w:rPr>
          <w:rFonts w:eastAsia="Times New Roman" w:cstheme="minorHAnsi"/>
          <w:sz w:val="24"/>
          <w:lang w:eastAsia="pl-PL"/>
        </w:rPr>
        <w:t>I</w:t>
      </w:r>
      <w:r w:rsidRPr="00DA2C5C">
        <w:rPr>
          <w:rFonts w:eastAsia="Times New Roman" w:cstheme="minorHAnsi"/>
          <w:sz w:val="24"/>
          <w:lang w:eastAsia="pl-PL"/>
        </w:rPr>
        <w:t xml:space="preserve"> semestr</w:t>
      </w:r>
    </w:p>
    <w:p w:rsidR="00041BF8" w:rsidRPr="00DA2C5C" w:rsidRDefault="00041BF8" w:rsidP="00DA2C5C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DA2C5C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041BF8" w:rsidRPr="00DA2C5C" w:rsidRDefault="00E94FF7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Wiedza o filmie</w:t>
            </w:r>
          </w:p>
        </w:tc>
      </w:tr>
      <w:tr w:rsidR="00041BF8" w:rsidRPr="00DA2C5C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041BF8" w:rsidRPr="00DA2C5C" w:rsidRDefault="00E94FF7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DA2C5C">
              <w:rPr>
                <w:rFonts w:eastAsia="Times New Roman" w:cstheme="minorHAnsi"/>
                <w:lang w:val="en-US" w:eastAsia="pl-PL"/>
              </w:rPr>
              <w:t xml:space="preserve">Film </w:t>
            </w:r>
            <w:r w:rsidR="000B48D6" w:rsidRPr="00DA2C5C">
              <w:rPr>
                <w:rFonts w:eastAsia="Times New Roman" w:cstheme="minorHAnsi"/>
                <w:lang w:val="en-US" w:eastAsia="pl-PL"/>
              </w:rPr>
              <w:t>S</w:t>
            </w:r>
            <w:r w:rsidRPr="00DA2C5C">
              <w:rPr>
                <w:rFonts w:eastAsia="Times New Roman" w:cstheme="minorHAnsi"/>
                <w:lang w:val="en-US" w:eastAsia="pl-PL"/>
              </w:rPr>
              <w:t>tudies</w:t>
            </w:r>
          </w:p>
        </w:tc>
      </w:tr>
    </w:tbl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DA2C5C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 xml:space="preserve">dr </w:t>
            </w:r>
            <w:r w:rsidR="00E94FF7" w:rsidRPr="00DA2C5C">
              <w:rPr>
                <w:rFonts w:eastAsia="Times New Roman" w:cstheme="minorHAnsi"/>
                <w:lang w:eastAsia="pl-PL"/>
              </w:rPr>
              <w:t>Agnieszka Kamrowska</w:t>
            </w:r>
          </w:p>
        </w:tc>
      </w:tr>
    </w:tbl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DA2C5C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041BF8" w:rsidRPr="00DA2C5C" w:rsidRDefault="00E11DB3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:rsidR="00DA2C5C" w:rsidRDefault="00DA2C5C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A2C5C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DA2C5C" w:rsidTr="003351A5">
        <w:trPr>
          <w:trHeight w:val="219"/>
        </w:trPr>
        <w:tc>
          <w:tcPr>
            <w:tcW w:w="9640" w:type="dxa"/>
          </w:tcPr>
          <w:p w:rsidR="00041BF8" w:rsidRPr="00DA2C5C" w:rsidRDefault="00041BF8" w:rsidP="00A2756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 xml:space="preserve">Celem kursu jest zapoznanie z </w:t>
            </w:r>
            <w:r w:rsidR="00E94FF7" w:rsidRPr="00DA2C5C">
              <w:rPr>
                <w:rFonts w:eastAsia="Times New Roman" w:cstheme="minorHAnsi"/>
                <w:lang w:eastAsia="pl-PL"/>
              </w:rPr>
              <w:t>podstawow</w:t>
            </w:r>
            <w:r w:rsidR="00A27565">
              <w:rPr>
                <w:rFonts w:eastAsia="Times New Roman" w:cstheme="minorHAnsi"/>
                <w:lang w:eastAsia="pl-PL"/>
              </w:rPr>
              <w:t xml:space="preserve">ymi pojęciami dotyczącymi wiedzy o filmie, kategoriami związanymi z analizą oraz interpretacją dzieła filmowego oraz wybranymi zjawiskami historii kina oraz kina </w:t>
            </w:r>
            <w:proofErr w:type="spellStart"/>
            <w:r w:rsidR="00A27565">
              <w:rPr>
                <w:rFonts w:eastAsia="Times New Roman" w:cstheme="minorHAnsi"/>
                <w:lang w:eastAsia="pl-PL"/>
              </w:rPr>
              <w:t>współczenego</w:t>
            </w:r>
            <w:proofErr w:type="spellEnd"/>
          </w:p>
        </w:tc>
      </w:tr>
    </w:tbl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A2C5C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DA2C5C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DA2C5C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DA2C5C" w:rsidTr="003351A5">
        <w:tc>
          <w:tcPr>
            <w:tcW w:w="1941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A2C5C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6"/>
        <w:gridCol w:w="5290"/>
        <w:gridCol w:w="2365"/>
      </w:tblGrid>
      <w:tr w:rsidR="00041BF8" w:rsidRPr="00DA2C5C" w:rsidTr="00DE4E9D">
        <w:trPr>
          <w:cantSplit/>
          <w:trHeight w:val="574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296" w:type="dxa"/>
            <w:gridSpan w:val="2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DA2C5C" w:rsidTr="003351A5">
        <w:trPr>
          <w:cantSplit/>
          <w:trHeight w:val="1205"/>
        </w:trPr>
        <w:tc>
          <w:tcPr>
            <w:tcW w:w="1979" w:type="dxa"/>
            <w:vMerge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6" w:type="dxa"/>
            <w:gridSpan w:val="2"/>
          </w:tcPr>
          <w:p w:rsidR="000B48D6" w:rsidRPr="00DA2C5C" w:rsidRDefault="000B48D6" w:rsidP="00DA2C5C">
            <w:pPr>
              <w:spacing w:after="0" w:line="240" w:lineRule="auto"/>
              <w:rPr>
                <w:rFonts w:cstheme="minorHAnsi"/>
              </w:rPr>
            </w:pPr>
            <w:r w:rsidRPr="00DA2C5C">
              <w:rPr>
                <w:rFonts w:cstheme="minorHAnsi"/>
              </w:rPr>
              <w:t xml:space="preserve">Osoba, która ukończyła kurs: </w:t>
            </w:r>
          </w:p>
          <w:p w:rsidR="00FA6BB1" w:rsidRPr="00DA2C5C" w:rsidRDefault="000B48D6" w:rsidP="00DA2C5C">
            <w:pPr>
              <w:spacing w:after="0" w:line="240" w:lineRule="auto"/>
              <w:rPr>
                <w:rFonts w:cstheme="minorHAnsi"/>
              </w:rPr>
            </w:pPr>
            <w:r w:rsidRPr="00DA2C5C">
              <w:rPr>
                <w:rFonts w:cstheme="minorHAnsi"/>
              </w:rPr>
              <w:t>W 01: zna podstawowe pojęcia z zakresu języka filmu</w:t>
            </w:r>
            <w:r w:rsidR="00FA6BB1" w:rsidRPr="00DA2C5C">
              <w:rPr>
                <w:rFonts w:cstheme="minorHAnsi"/>
              </w:rPr>
              <w:t>;</w:t>
            </w:r>
          </w:p>
          <w:p w:rsidR="000B48D6" w:rsidRPr="00DA2C5C" w:rsidRDefault="000B48D6" w:rsidP="00DA2C5C">
            <w:pPr>
              <w:spacing w:after="0" w:line="240" w:lineRule="auto"/>
              <w:rPr>
                <w:rFonts w:cstheme="minorHAnsi"/>
              </w:rPr>
            </w:pPr>
            <w:r w:rsidRPr="00DA2C5C">
              <w:rPr>
                <w:rFonts w:cstheme="minorHAnsi"/>
              </w:rPr>
              <w:t>W 02: zna i rozumie podstawowe linie rozwojowe w kinematografii</w:t>
            </w:r>
            <w:r w:rsidR="00FA6BB1" w:rsidRPr="00DA2C5C">
              <w:rPr>
                <w:rFonts w:cstheme="minorHAnsi"/>
              </w:rPr>
              <w:t>;</w:t>
            </w:r>
            <w:r w:rsidRPr="00DA2C5C">
              <w:rPr>
                <w:rFonts w:cstheme="minorHAnsi"/>
              </w:rPr>
              <w:t xml:space="preserve"> </w:t>
            </w:r>
          </w:p>
          <w:p w:rsidR="000B48D6" w:rsidRPr="00DA2C5C" w:rsidRDefault="000B48D6" w:rsidP="00DA2C5C">
            <w:pPr>
              <w:pStyle w:val="Zawarto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DA2C5C">
              <w:rPr>
                <w:rFonts w:asciiTheme="minorHAnsi" w:hAnsiTheme="minorHAnsi" w:cstheme="minorHAnsi"/>
                <w:sz w:val="22"/>
                <w:szCs w:val="22"/>
              </w:rPr>
              <w:t>W 03: posiada wiedzę na temat audiowizualnego charakteru kultury współczesnej</w:t>
            </w:r>
            <w:r w:rsidR="00FA6BB1" w:rsidRPr="00DA2C5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365" w:type="dxa"/>
          </w:tcPr>
          <w:p w:rsidR="002E4525" w:rsidRPr="00DA2C5C" w:rsidRDefault="002E4525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E4525" w:rsidRPr="00DA2C5C" w:rsidRDefault="002B5C14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DA2C5C">
              <w:rPr>
                <w:rFonts w:eastAsia="Times New Roman" w:cstheme="minorHAnsi"/>
                <w:lang w:eastAsia="pl-PL"/>
              </w:rPr>
              <w:t>K_W</w:t>
            </w:r>
            <w:r w:rsidR="002E4525" w:rsidRPr="00DA2C5C">
              <w:rPr>
                <w:rFonts w:eastAsia="Times New Roman" w:cstheme="minorHAnsi"/>
                <w:lang w:eastAsia="pl-PL"/>
              </w:rPr>
              <w:t xml:space="preserve">01, K_W02, </w:t>
            </w:r>
          </w:p>
          <w:p w:rsidR="002E4525" w:rsidRPr="00DA2C5C" w:rsidRDefault="002E4525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DA2C5C">
              <w:rPr>
                <w:rFonts w:eastAsia="Times New Roman" w:cstheme="minorHAnsi"/>
                <w:lang w:eastAsia="pl-PL"/>
              </w:rPr>
              <w:t xml:space="preserve">K_W03, K_W04, </w:t>
            </w:r>
          </w:p>
          <w:p w:rsidR="002E4525" w:rsidRPr="00DA2C5C" w:rsidRDefault="002E4525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K_W05, K_W06,</w:t>
            </w:r>
          </w:p>
          <w:p w:rsidR="002E4525" w:rsidRPr="00DA2C5C" w:rsidRDefault="002E4525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DA2C5C">
              <w:rPr>
                <w:rFonts w:eastAsia="Times New Roman" w:cstheme="minorHAnsi"/>
                <w:lang w:eastAsia="pl-PL"/>
              </w:rPr>
              <w:t xml:space="preserve">K_W08, K_W21 </w:t>
            </w:r>
          </w:p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</w:tc>
      </w:tr>
      <w:tr w:rsidR="00041BF8" w:rsidRPr="00DA2C5C" w:rsidTr="00DE4E9D">
        <w:trPr>
          <w:cantSplit/>
          <w:trHeight w:val="492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290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DA2C5C" w:rsidTr="00DE4E9D">
        <w:trPr>
          <w:cantSplit/>
          <w:trHeight w:val="475"/>
        </w:trPr>
        <w:tc>
          <w:tcPr>
            <w:tcW w:w="1985" w:type="dxa"/>
            <w:gridSpan w:val="2"/>
            <w:vMerge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0" w:type="dxa"/>
          </w:tcPr>
          <w:p w:rsidR="000B48D6" w:rsidRPr="00DA2C5C" w:rsidRDefault="000B48D6" w:rsidP="00DA2C5C">
            <w:pPr>
              <w:spacing w:after="0" w:line="240" w:lineRule="auto"/>
              <w:rPr>
                <w:rFonts w:cstheme="minorHAnsi"/>
              </w:rPr>
            </w:pPr>
            <w:r w:rsidRPr="00DA2C5C">
              <w:rPr>
                <w:rFonts w:cstheme="minorHAnsi"/>
              </w:rPr>
              <w:t xml:space="preserve">Osoba, która ukończyła kurs: </w:t>
            </w:r>
          </w:p>
          <w:p w:rsidR="00E94FF7" w:rsidRPr="00DA2C5C" w:rsidRDefault="000B48D6" w:rsidP="00DA2C5C">
            <w:pPr>
              <w:pStyle w:val="Zawarto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DA2C5C">
              <w:rPr>
                <w:rFonts w:asciiTheme="minorHAnsi" w:hAnsiTheme="minorHAnsi" w:cstheme="minorHAnsi"/>
                <w:bCs/>
                <w:sz w:val="22"/>
                <w:szCs w:val="22"/>
              </w:rPr>
              <w:t>U01:</w:t>
            </w:r>
            <w:r w:rsidR="00E94FF7" w:rsidRPr="00DA2C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94FF7" w:rsidRPr="00DA2C5C">
              <w:rPr>
                <w:rFonts w:asciiTheme="minorHAnsi" w:hAnsiTheme="minorHAnsi" w:cstheme="minorHAnsi"/>
                <w:sz w:val="22"/>
                <w:szCs w:val="22"/>
              </w:rPr>
              <w:t>rozumie funkcjonowani</w:t>
            </w:r>
            <w:r w:rsidRPr="00DA2C5C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E94FF7" w:rsidRPr="00DA2C5C">
              <w:rPr>
                <w:rFonts w:asciiTheme="minorHAnsi" w:hAnsiTheme="minorHAnsi" w:cstheme="minorHAnsi"/>
                <w:sz w:val="22"/>
                <w:szCs w:val="22"/>
              </w:rPr>
              <w:t xml:space="preserve"> definiowanych pojęć oraz mechanizmów kina;</w:t>
            </w:r>
          </w:p>
          <w:p w:rsidR="00FA6BB1" w:rsidRPr="00DA2C5C" w:rsidRDefault="00FA6BB1" w:rsidP="00DA2C5C">
            <w:pPr>
              <w:pStyle w:val="Zawarto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DA2C5C">
              <w:rPr>
                <w:rFonts w:asciiTheme="minorHAnsi" w:hAnsiTheme="minorHAnsi" w:cstheme="minorHAnsi"/>
                <w:sz w:val="22"/>
                <w:szCs w:val="22"/>
              </w:rPr>
              <w:t xml:space="preserve">U02: </w:t>
            </w:r>
            <w:r w:rsidR="00E94FF7" w:rsidRPr="00DA2C5C">
              <w:rPr>
                <w:rFonts w:asciiTheme="minorHAnsi" w:hAnsiTheme="minorHAnsi" w:cstheme="minorHAnsi"/>
                <w:sz w:val="22"/>
                <w:szCs w:val="22"/>
              </w:rPr>
              <w:t>dostrzega wzajemn</w:t>
            </w:r>
            <w:r w:rsidRPr="00DA2C5C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E94FF7" w:rsidRPr="00DA2C5C">
              <w:rPr>
                <w:rFonts w:asciiTheme="minorHAnsi" w:hAnsiTheme="minorHAnsi" w:cstheme="minorHAnsi"/>
                <w:sz w:val="22"/>
                <w:szCs w:val="22"/>
              </w:rPr>
              <w:t xml:space="preserve"> zależności różnych rodzajów kina i gatunków filmowych;</w:t>
            </w:r>
          </w:p>
          <w:p w:rsidR="002B5C14" w:rsidRPr="00DA2C5C" w:rsidRDefault="00FA6BB1" w:rsidP="00DA2C5C">
            <w:pPr>
              <w:pStyle w:val="Zawarto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DA2C5C">
              <w:rPr>
                <w:rFonts w:asciiTheme="minorHAnsi" w:hAnsiTheme="minorHAnsi" w:cstheme="minorHAnsi"/>
                <w:sz w:val="22"/>
                <w:szCs w:val="22"/>
              </w:rPr>
              <w:t xml:space="preserve">U03: potrafi </w:t>
            </w:r>
            <w:r w:rsidR="00E94FF7" w:rsidRPr="00DA2C5C">
              <w:rPr>
                <w:rFonts w:asciiTheme="minorHAnsi" w:hAnsiTheme="minorHAnsi" w:cstheme="minorHAnsi"/>
                <w:sz w:val="22"/>
                <w:szCs w:val="22"/>
              </w:rPr>
              <w:t>przyporządkowa</w:t>
            </w:r>
            <w:r w:rsidRPr="00DA2C5C">
              <w:rPr>
                <w:rFonts w:asciiTheme="minorHAnsi" w:hAnsiTheme="minorHAnsi" w:cstheme="minorHAnsi"/>
                <w:sz w:val="22"/>
                <w:szCs w:val="22"/>
              </w:rPr>
              <w:t xml:space="preserve">ć aktualne </w:t>
            </w:r>
            <w:r w:rsidR="00E94FF7" w:rsidRPr="00DA2C5C">
              <w:rPr>
                <w:rFonts w:asciiTheme="minorHAnsi" w:hAnsiTheme="minorHAnsi" w:cstheme="minorHAnsi"/>
                <w:sz w:val="22"/>
                <w:szCs w:val="22"/>
              </w:rPr>
              <w:t>film</w:t>
            </w:r>
            <w:r w:rsidRPr="00DA2C5C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="00E94FF7" w:rsidRPr="00DA2C5C">
              <w:rPr>
                <w:rFonts w:asciiTheme="minorHAnsi" w:hAnsiTheme="minorHAnsi" w:cstheme="minorHAnsi"/>
                <w:sz w:val="22"/>
                <w:szCs w:val="22"/>
              </w:rPr>
              <w:t xml:space="preserve"> do nurtów współczesnego kina.</w:t>
            </w:r>
          </w:p>
        </w:tc>
        <w:tc>
          <w:tcPr>
            <w:tcW w:w="2365" w:type="dxa"/>
          </w:tcPr>
          <w:p w:rsidR="002C7990" w:rsidRPr="00DA2C5C" w:rsidRDefault="002C7990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E4525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K</w:t>
            </w:r>
            <w:r w:rsidR="002B5C14" w:rsidRPr="00DA2C5C">
              <w:rPr>
                <w:rFonts w:eastAsia="Times New Roman" w:cstheme="minorHAnsi"/>
                <w:lang w:eastAsia="pl-PL"/>
              </w:rPr>
              <w:t>_U0</w:t>
            </w:r>
            <w:r w:rsidR="002E4525" w:rsidRPr="00DA2C5C">
              <w:rPr>
                <w:rFonts w:eastAsia="Times New Roman" w:cstheme="minorHAnsi"/>
                <w:lang w:eastAsia="pl-PL"/>
              </w:rPr>
              <w:t>1, K_U</w:t>
            </w:r>
            <w:r w:rsidR="002C7990" w:rsidRPr="00DA2C5C">
              <w:rPr>
                <w:rFonts w:eastAsia="Times New Roman" w:cstheme="minorHAnsi"/>
                <w:lang w:eastAsia="pl-PL"/>
              </w:rPr>
              <w:t>02</w:t>
            </w:r>
            <w:r w:rsidR="002E4525" w:rsidRPr="00DA2C5C">
              <w:rPr>
                <w:rFonts w:eastAsia="Times New Roman" w:cstheme="minorHAnsi"/>
                <w:lang w:eastAsia="pl-PL"/>
              </w:rPr>
              <w:t>,</w:t>
            </w:r>
          </w:p>
          <w:p w:rsidR="00DA2C5C" w:rsidRDefault="00DA2C5C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E4525" w:rsidRPr="00DA2C5C" w:rsidRDefault="002E4525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K_U</w:t>
            </w:r>
            <w:r w:rsidR="002C7990" w:rsidRPr="00DA2C5C">
              <w:rPr>
                <w:rFonts w:eastAsia="Times New Roman" w:cstheme="minorHAnsi"/>
                <w:lang w:eastAsia="pl-PL"/>
              </w:rPr>
              <w:t>03</w:t>
            </w:r>
            <w:r w:rsidRPr="00DA2C5C">
              <w:rPr>
                <w:rFonts w:eastAsia="Times New Roman" w:cstheme="minorHAnsi"/>
                <w:lang w:eastAsia="pl-PL"/>
              </w:rPr>
              <w:t>, K_U1</w:t>
            </w:r>
            <w:r w:rsidR="002C7990" w:rsidRPr="00DA2C5C">
              <w:rPr>
                <w:rFonts w:eastAsia="Times New Roman" w:cstheme="minorHAnsi"/>
                <w:lang w:eastAsia="pl-PL"/>
              </w:rPr>
              <w:t>1,</w:t>
            </w:r>
          </w:p>
          <w:p w:rsidR="00DA2C5C" w:rsidRDefault="00DA2C5C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C7990" w:rsidRPr="00DA2C5C" w:rsidRDefault="002C7990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K_U13, K_U16</w:t>
            </w:r>
          </w:p>
          <w:p w:rsidR="002B5C14" w:rsidRPr="00DA2C5C" w:rsidRDefault="002B5C14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DA2C5C" w:rsidTr="00DE4E9D">
        <w:trPr>
          <w:cantSplit/>
          <w:trHeight w:val="471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290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DA2C5C" w:rsidTr="00DE4E9D">
        <w:trPr>
          <w:cantSplit/>
          <w:trHeight w:val="462"/>
        </w:trPr>
        <w:tc>
          <w:tcPr>
            <w:tcW w:w="1985" w:type="dxa"/>
            <w:gridSpan w:val="2"/>
            <w:vMerge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0" w:type="dxa"/>
          </w:tcPr>
          <w:p w:rsidR="000B48D6" w:rsidRPr="00DA2C5C" w:rsidRDefault="000B48D6" w:rsidP="00DA2C5C">
            <w:pPr>
              <w:spacing w:after="0" w:line="240" w:lineRule="auto"/>
              <w:rPr>
                <w:rFonts w:cstheme="minorHAnsi"/>
              </w:rPr>
            </w:pPr>
            <w:r w:rsidRPr="00DA2C5C">
              <w:rPr>
                <w:rFonts w:cstheme="minorHAnsi"/>
              </w:rPr>
              <w:t xml:space="preserve">Osoba, która </w:t>
            </w:r>
            <w:r w:rsidR="00FA6BB1" w:rsidRPr="00DA2C5C">
              <w:rPr>
                <w:rFonts w:cstheme="minorHAnsi"/>
              </w:rPr>
              <w:t>ukończyła</w:t>
            </w:r>
            <w:r w:rsidRPr="00DA2C5C">
              <w:rPr>
                <w:rFonts w:cstheme="minorHAnsi"/>
              </w:rPr>
              <w:t xml:space="preserve"> kurs: </w:t>
            </w:r>
          </w:p>
          <w:p w:rsidR="002B5C14" w:rsidRPr="00DA2C5C" w:rsidRDefault="002C7990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DA2C5C">
              <w:rPr>
                <w:rFonts w:cstheme="minorHAnsi"/>
              </w:rPr>
              <w:t>K</w:t>
            </w:r>
            <w:r w:rsidR="000B48D6" w:rsidRPr="00DA2C5C">
              <w:rPr>
                <w:rFonts w:cstheme="minorHAnsi"/>
              </w:rPr>
              <w:t>01</w:t>
            </w:r>
            <w:r w:rsidR="00FA6BB1" w:rsidRPr="00DA2C5C">
              <w:rPr>
                <w:rFonts w:cstheme="minorHAnsi"/>
              </w:rPr>
              <w:t>:</w:t>
            </w:r>
            <w:r w:rsidR="000B48D6" w:rsidRPr="00DA2C5C">
              <w:rPr>
                <w:rFonts w:cstheme="minorHAnsi"/>
              </w:rPr>
              <w:t xml:space="preserve"> posiada umiejętność przygotowania prac pisemnych i wystąpień ustnych dotyczących filmu</w:t>
            </w:r>
          </w:p>
        </w:tc>
        <w:tc>
          <w:tcPr>
            <w:tcW w:w="2365" w:type="dxa"/>
          </w:tcPr>
          <w:p w:rsidR="002C7990" w:rsidRPr="00DA2C5C" w:rsidRDefault="002C7990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B5C14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K_K0</w:t>
            </w:r>
            <w:r w:rsidR="002C7990" w:rsidRPr="00DA2C5C">
              <w:rPr>
                <w:rFonts w:eastAsia="Times New Roman" w:cstheme="minorHAnsi"/>
                <w:lang w:eastAsia="pl-PL"/>
              </w:rPr>
              <w:t xml:space="preserve">1, </w:t>
            </w:r>
            <w:r w:rsidR="002B5C14" w:rsidRPr="00DA2C5C">
              <w:rPr>
                <w:rFonts w:eastAsia="Times New Roman" w:cstheme="minorHAnsi"/>
                <w:lang w:eastAsia="pl-PL"/>
              </w:rPr>
              <w:t>K_K0</w:t>
            </w:r>
            <w:r w:rsidR="002C7990" w:rsidRPr="00DA2C5C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:rsidR="002461AE" w:rsidRDefault="002461AE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DA2C5C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DA2C5C" w:rsidRDefault="002461AE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br w:type="page"/>
            </w:r>
            <w:r w:rsidR="00041BF8" w:rsidRPr="00DA2C5C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DA2C5C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Wykład</w:t>
            </w:r>
          </w:p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DA2C5C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DA2C5C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041BF8" w:rsidRPr="00DA2C5C" w:rsidRDefault="00E94FF7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15</w:t>
            </w:r>
          </w:p>
        </w:tc>
        <w:tc>
          <w:tcPr>
            <w:tcW w:w="1103" w:type="dxa"/>
            <w:gridSpan w:val="2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041BF8" w:rsidRPr="00DA2C5C" w:rsidRDefault="00041BF8" w:rsidP="00DA2C5C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A2C5C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DA2C5C" w:rsidTr="003351A5">
        <w:trPr>
          <w:trHeight w:val="297"/>
        </w:trPr>
        <w:tc>
          <w:tcPr>
            <w:tcW w:w="9622" w:type="dxa"/>
          </w:tcPr>
          <w:p w:rsidR="00E73097" w:rsidRPr="008739FB" w:rsidRDefault="00E73097" w:rsidP="00E73097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 w:rsidRPr="008739FB">
              <w:rPr>
                <w:rFonts w:ascii="Arial" w:hAnsi="Arial" w:cs="Arial"/>
                <w:sz w:val="22"/>
                <w:szCs w:val="22"/>
              </w:rPr>
              <w:t>- wykład konwersatoryjny;</w:t>
            </w:r>
          </w:p>
          <w:p w:rsidR="00E73097" w:rsidRPr="008739FB" w:rsidRDefault="00E73097" w:rsidP="00E73097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 w:rsidRPr="008739FB">
              <w:rPr>
                <w:rFonts w:ascii="Arial" w:hAnsi="Arial" w:cs="Arial"/>
                <w:sz w:val="22"/>
                <w:szCs w:val="22"/>
              </w:rPr>
              <w:t>- prezentacja fragmentów filmów, esejów wideo oraz filmów krótkometrażowych;</w:t>
            </w:r>
          </w:p>
          <w:p w:rsidR="00041BF8" w:rsidRPr="00E73097" w:rsidRDefault="00E73097" w:rsidP="00E73097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 w:rsidRPr="008739FB">
              <w:rPr>
                <w:rFonts w:ascii="Arial" w:hAnsi="Arial" w:cs="Arial"/>
                <w:sz w:val="22"/>
                <w:szCs w:val="22"/>
              </w:rPr>
              <w:t>- dyskus</w:t>
            </w:r>
            <w:r>
              <w:rPr>
                <w:rFonts w:ascii="Arial" w:hAnsi="Arial" w:cs="Arial"/>
                <w:sz w:val="22"/>
                <w:szCs w:val="22"/>
              </w:rPr>
              <w:t>je i analizy fragmentów filmów;</w:t>
            </w:r>
          </w:p>
        </w:tc>
      </w:tr>
    </w:tbl>
    <w:p w:rsidR="00041BF8" w:rsidRPr="00DA2C5C" w:rsidRDefault="00041BF8" w:rsidP="00DA2C5C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DA2C5C" w:rsidRDefault="00041BF8" w:rsidP="00DA2C5C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A2C5C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DA2C5C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E73097" w:rsidRPr="00DA2C5C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E73097" w:rsidRPr="00DA2C5C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E73097" w:rsidRPr="00DA2C5C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E73097" w:rsidRPr="00DA2C5C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E73097" w:rsidRPr="00DA2C5C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E73097" w:rsidRPr="00DA2C5C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E73097" w:rsidRPr="00DA2C5C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73097" w:rsidRPr="00DA2C5C" w:rsidRDefault="00E73097" w:rsidP="00E7309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X</w:t>
            </w:r>
          </w:p>
        </w:tc>
      </w:tr>
    </w:tbl>
    <w:p w:rsidR="00041BF8" w:rsidRPr="00DA2C5C" w:rsidRDefault="00041BF8" w:rsidP="00DA2C5C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DA2C5C" w:rsidTr="003351A5">
        <w:tc>
          <w:tcPr>
            <w:tcW w:w="1941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041BF8" w:rsidRPr="00DA2C5C" w:rsidRDefault="00E73097" w:rsidP="00DA2C5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739FB">
              <w:rPr>
                <w:rFonts w:ascii="Arial" w:hAnsi="Arial" w:cs="Arial"/>
              </w:rPr>
              <w:t>Zaliczenie wykładu na podstawie obecności, aktywności i wyników egzaminu pisemnego.</w:t>
            </w:r>
          </w:p>
        </w:tc>
      </w:tr>
    </w:tbl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DA2C5C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A2C5C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041BF8" w:rsidRPr="00E73097" w:rsidRDefault="00E73097" w:rsidP="00E73097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 w:rsidRPr="005A691B">
              <w:rPr>
                <w:rFonts w:ascii="Arial" w:hAnsi="Arial" w:cs="Arial"/>
                <w:sz w:val="22"/>
                <w:szCs w:val="22"/>
              </w:rPr>
              <w:t xml:space="preserve">Do zaliczenia konieczna znajomość </w:t>
            </w:r>
            <w:r>
              <w:rPr>
                <w:rFonts w:ascii="Arial" w:hAnsi="Arial" w:cs="Arial"/>
                <w:sz w:val="22"/>
                <w:szCs w:val="22"/>
              </w:rPr>
              <w:t>zadanych filmów oraz tekstów.</w:t>
            </w:r>
          </w:p>
        </w:tc>
      </w:tr>
    </w:tbl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A2C5C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DA2C5C" w:rsidTr="003351A5">
        <w:trPr>
          <w:trHeight w:val="1445"/>
        </w:trPr>
        <w:tc>
          <w:tcPr>
            <w:tcW w:w="9706" w:type="dxa"/>
          </w:tcPr>
          <w:p w:rsidR="000E2958" w:rsidRDefault="000E2958" w:rsidP="000E2958">
            <w:pPr>
              <w:pStyle w:val="BalloonText"/>
              <w:ind w:left="3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Bloki tematyczne:</w:t>
            </w:r>
          </w:p>
          <w:p w:rsidR="00041BF8" w:rsidRPr="000E2958" w:rsidRDefault="000E2958" w:rsidP="00974394">
            <w:pPr>
              <w:spacing w:after="0" w:line="240" w:lineRule="auto"/>
              <w:ind w:right="-108"/>
              <w:rPr>
                <w:rFonts w:cstheme="minorHAnsi"/>
              </w:rPr>
            </w:pPr>
            <w:r>
              <w:rPr>
                <w:rFonts w:ascii="Arial" w:hAnsi="Arial" w:cs="Arial"/>
              </w:rPr>
              <w:t>p</w:t>
            </w:r>
            <w:r w:rsidRPr="008739FB">
              <w:rPr>
                <w:rFonts w:ascii="Arial" w:hAnsi="Arial" w:cs="Arial"/>
              </w:rPr>
              <w:t xml:space="preserve">odstawowe elementy budowy dzieła filmowego; </w:t>
            </w:r>
            <w:r>
              <w:rPr>
                <w:rFonts w:ascii="Arial" w:hAnsi="Arial" w:cs="Arial"/>
              </w:rPr>
              <w:t>ś</w:t>
            </w:r>
            <w:r w:rsidRPr="008739FB">
              <w:rPr>
                <w:rFonts w:ascii="Arial" w:hAnsi="Arial" w:cs="Arial"/>
              </w:rPr>
              <w:t xml:space="preserve">rodki wyrazu filmowego; </w:t>
            </w:r>
            <w:r>
              <w:rPr>
                <w:rFonts w:ascii="Arial" w:hAnsi="Arial" w:cs="Arial"/>
              </w:rPr>
              <w:t>z</w:t>
            </w:r>
            <w:r w:rsidRPr="008739FB">
              <w:rPr>
                <w:rFonts w:ascii="Arial" w:hAnsi="Arial" w:cs="Arial"/>
              </w:rPr>
              <w:t xml:space="preserve">agadnienia narracji; </w:t>
            </w:r>
            <w:r>
              <w:rPr>
                <w:rFonts w:ascii="Arial" w:hAnsi="Arial" w:cs="Arial"/>
              </w:rPr>
              <w:t>p</w:t>
            </w:r>
            <w:r w:rsidRPr="008739FB">
              <w:rPr>
                <w:rFonts w:ascii="Arial" w:hAnsi="Arial" w:cs="Arial"/>
              </w:rPr>
              <w:t xml:space="preserve">ojęcie kina stylu zerowego; </w:t>
            </w:r>
            <w:r>
              <w:rPr>
                <w:rFonts w:ascii="Arial" w:hAnsi="Arial" w:cs="Arial"/>
              </w:rPr>
              <w:t>kino gatunków i kino autorskie; a</w:t>
            </w:r>
            <w:r w:rsidRPr="00C52E02">
              <w:rPr>
                <w:rFonts w:ascii="Arial" w:hAnsi="Arial" w:cs="Arial"/>
              </w:rPr>
              <w:t>naliza</w:t>
            </w:r>
            <w:r>
              <w:rPr>
                <w:rFonts w:ascii="Arial" w:hAnsi="Arial" w:cs="Arial"/>
              </w:rPr>
              <w:t>:</w:t>
            </w:r>
            <w:r w:rsidRPr="00C52E02">
              <w:rPr>
                <w:rFonts w:ascii="Arial" w:hAnsi="Arial" w:cs="Arial"/>
              </w:rPr>
              <w:t xml:space="preserve"> gatunek i</w:t>
            </w:r>
            <w:r>
              <w:rPr>
                <w:rFonts w:ascii="Arial" w:hAnsi="Arial" w:cs="Arial"/>
              </w:rPr>
              <w:t xml:space="preserve"> konwencja, ideologia; </w:t>
            </w:r>
            <w:r>
              <w:rPr>
                <w:rFonts w:ascii="Arial" w:hAnsi="Arial" w:cs="Arial"/>
              </w:rPr>
              <w:t xml:space="preserve">Kino Nowej Przygody; </w:t>
            </w:r>
            <w:r>
              <w:rPr>
                <w:rFonts w:ascii="Arial" w:hAnsi="Arial" w:cs="Arial"/>
                <w:bCs/>
              </w:rPr>
              <w:t>w</w:t>
            </w:r>
            <w:r w:rsidRPr="008F7F37">
              <w:rPr>
                <w:rFonts w:ascii="Arial" w:hAnsi="Arial" w:cs="Arial"/>
                <w:bCs/>
              </w:rPr>
              <w:t xml:space="preserve">spółczesne kino gatunków – </w:t>
            </w:r>
            <w:proofErr w:type="spellStart"/>
            <w:r w:rsidRPr="008F7F37">
              <w:rPr>
                <w:rFonts w:ascii="Arial" w:hAnsi="Arial" w:cs="Arial"/>
                <w:bCs/>
              </w:rPr>
              <w:t>blockbuster</w:t>
            </w:r>
            <w:proofErr w:type="spellEnd"/>
            <w:r w:rsidRPr="008F7F37">
              <w:rPr>
                <w:rFonts w:ascii="Arial" w:hAnsi="Arial" w:cs="Arial"/>
                <w:bCs/>
              </w:rPr>
              <w:t xml:space="preserve"> i </w:t>
            </w:r>
            <w:r w:rsidRPr="008F7F37">
              <w:rPr>
                <w:rFonts w:ascii="Arial" w:hAnsi="Arial" w:cs="Arial"/>
                <w:bCs/>
                <w:i/>
              </w:rPr>
              <w:t>post-plot</w:t>
            </w:r>
            <w:r>
              <w:rPr>
                <w:rFonts w:ascii="Arial" w:hAnsi="Arial" w:cs="Arial"/>
                <w:bCs/>
              </w:rPr>
              <w:t xml:space="preserve">; </w:t>
            </w:r>
            <w:r>
              <w:rPr>
                <w:rFonts w:ascii="Arial" w:hAnsi="Arial" w:cs="Arial"/>
                <w:bCs/>
                <w:i/>
                <w:iCs/>
              </w:rPr>
              <w:t>p</w:t>
            </w:r>
            <w:r w:rsidRPr="008F7F37">
              <w:rPr>
                <w:rFonts w:ascii="Arial" w:hAnsi="Arial" w:cs="Arial"/>
                <w:bCs/>
                <w:i/>
                <w:iCs/>
              </w:rPr>
              <w:t>uzzle-</w:t>
            </w:r>
            <w:proofErr w:type="spellStart"/>
            <w:r w:rsidRPr="008F7F37">
              <w:rPr>
                <w:rFonts w:ascii="Arial" w:hAnsi="Arial" w:cs="Arial"/>
                <w:bCs/>
                <w:i/>
                <w:iCs/>
              </w:rPr>
              <w:t>films</w:t>
            </w:r>
            <w:proofErr w:type="spellEnd"/>
            <w:r w:rsidRPr="008F7F37">
              <w:rPr>
                <w:rFonts w:ascii="Arial" w:hAnsi="Arial" w:cs="Arial"/>
                <w:bCs/>
                <w:i/>
                <w:iCs/>
              </w:rPr>
              <w:t xml:space="preserve">; </w:t>
            </w:r>
            <w:r>
              <w:rPr>
                <w:rFonts w:ascii="Arial" w:hAnsi="Arial" w:cs="Arial"/>
                <w:bCs/>
              </w:rPr>
              <w:t xml:space="preserve">kino dziedzictwa i zagadnienia upamiętniania w kinie; </w:t>
            </w:r>
            <w:r>
              <w:rPr>
                <w:rFonts w:ascii="Arial" w:hAnsi="Arial" w:cs="Arial"/>
                <w:bCs/>
                <w:i/>
              </w:rPr>
              <w:t>m</w:t>
            </w:r>
            <w:r w:rsidRPr="008F7F37">
              <w:rPr>
                <w:rFonts w:ascii="Arial" w:hAnsi="Arial" w:cs="Arial"/>
                <w:bCs/>
                <w:i/>
              </w:rPr>
              <w:t xml:space="preserve">odernizm filmowy i </w:t>
            </w:r>
            <w:proofErr w:type="spellStart"/>
            <w:r w:rsidRPr="008F7F37">
              <w:rPr>
                <w:rFonts w:ascii="Arial" w:hAnsi="Arial" w:cs="Arial"/>
                <w:bCs/>
                <w:i/>
              </w:rPr>
              <w:t>slow</w:t>
            </w:r>
            <w:proofErr w:type="spellEnd"/>
            <w:r w:rsidRPr="008F7F37">
              <w:rPr>
                <w:rFonts w:ascii="Arial" w:hAnsi="Arial" w:cs="Arial"/>
                <w:bCs/>
                <w:i/>
              </w:rPr>
              <w:t xml:space="preserve"> </w:t>
            </w:r>
            <w:proofErr w:type="spellStart"/>
            <w:r w:rsidR="00974394">
              <w:rPr>
                <w:rFonts w:ascii="Arial" w:hAnsi="Arial" w:cs="Arial"/>
                <w:bCs/>
                <w:i/>
              </w:rPr>
              <w:t>c</w:t>
            </w:r>
            <w:r>
              <w:rPr>
                <w:rFonts w:ascii="Arial" w:hAnsi="Arial" w:cs="Arial"/>
                <w:bCs/>
                <w:i/>
              </w:rPr>
              <w:t>inema</w:t>
            </w:r>
            <w:proofErr w:type="spellEnd"/>
            <w:r w:rsidR="00974394">
              <w:rPr>
                <w:rFonts w:ascii="Arial" w:hAnsi="Arial" w:cs="Arial"/>
                <w:bCs/>
              </w:rPr>
              <w:t>; streaming.</w:t>
            </w:r>
          </w:p>
        </w:tc>
      </w:tr>
    </w:tbl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A2C5C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DA2C5C" w:rsidTr="003351A5">
        <w:trPr>
          <w:trHeight w:val="569"/>
        </w:trPr>
        <w:tc>
          <w:tcPr>
            <w:tcW w:w="9622" w:type="dxa"/>
          </w:tcPr>
          <w:p w:rsidR="000E2958" w:rsidRPr="00C52E02" w:rsidRDefault="000E2958" w:rsidP="000E2958">
            <w:pPr>
              <w:rPr>
                <w:rFonts w:ascii="Arial" w:hAnsi="Arial" w:cs="Arial"/>
              </w:rPr>
            </w:pPr>
            <w:r w:rsidRPr="00C52E02">
              <w:rPr>
                <w:rFonts w:ascii="Arial" w:hAnsi="Arial" w:cs="Arial"/>
              </w:rPr>
              <w:t xml:space="preserve">Alicja Helman, </w:t>
            </w:r>
            <w:r w:rsidRPr="00C52E02">
              <w:rPr>
                <w:rFonts w:ascii="Arial" w:hAnsi="Arial" w:cs="Arial"/>
                <w:i/>
                <w:iCs/>
              </w:rPr>
              <w:t>Dekonstruuję „Casablancę”</w:t>
            </w:r>
            <w:r w:rsidRPr="00C52E02">
              <w:rPr>
                <w:rFonts w:ascii="Arial" w:hAnsi="Arial" w:cs="Arial"/>
              </w:rPr>
              <w:t>, „Kino” 1990, nr 3.</w:t>
            </w:r>
          </w:p>
          <w:p w:rsidR="000E2958" w:rsidRPr="00C52E02" w:rsidRDefault="000E2958" w:rsidP="000E2958">
            <w:pPr>
              <w:rPr>
                <w:rFonts w:ascii="Arial" w:hAnsi="Arial" w:cs="Arial"/>
              </w:rPr>
            </w:pPr>
            <w:r w:rsidRPr="00C52E02">
              <w:rPr>
                <w:rFonts w:ascii="Arial" w:hAnsi="Arial" w:cs="Arial"/>
              </w:rPr>
              <w:t xml:space="preserve">Umberto Eco, </w:t>
            </w:r>
            <w:r w:rsidRPr="00C52E02">
              <w:rPr>
                <w:rFonts w:ascii="Arial" w:hAnsi="Arial" w:cs="Arial"/>
                <w:i/>
                <w:iCs/>
              </w:rPr>
              <w:t>Casablanca</w:t>
            </w:r>
            <w:r w:rsidRPr="00C52E02">
              <w:rPr>
                <w:rFonts w:ascii="Arial" w:hAnsi="Arial" w:cs="Arial"/>
              </w:rPr>
              <w:t xml:space="preserve"> [w:] </w:t>
            </w:r>
            <w:proofErr w:type="spellStart"/>
            <w:r w:rsidRPr="00C52E02">
              <w:rPr>
                <w:rFonts w:ascii="Arial" w:hAnsi="Arial" w:cs="Arial"/>
              </w:rPr>
              <w:t>idem</w:t>
            </w:r>
            <w:proofErr w:type="spellEnd"/>
            <w:r w:rsidRPr="00C52E02">
              <w:rPr>
                <w:rFonts w:ascii="Arial" w:hAnsi="Arial" w:cs="Arial"/>
              </w:rPr>
              <w:t xml:space="preserve"> </w:t>
            </w:r>
            <w:r w:rsidRPr="00C52E02">
              <w:rPr>
                <w:rFonts w:ascii="Arial" w:hAnsi="Arial" w:cs="Arial"/>
                <w:i/>
                <w:iCs/>
              </w:rPr>
              <w:t>Semiologia życia codziennego</w:t>
            </w:r>
            <w:r w:rsidRPr="00C52E02">
              <w:rPr>
                <w:rFonts w:ascii="Arial" w:hAnsi="Arial" w:cs="Arial"/>
              </w:rPr>
              <w:t>, Warszawa 1999.</w:t>
            </w:r>
          </w:p>
          <w:p w:rsidR="000E2958" w:rsidRDefault="000E2958" w:rsidP="000E2958">
            <w:pPr>
              <w:jc w:val="both"/>
              <w:rPr>
                <w:rFonts w:ascii="Arial" w:hAnsi="Arial" w:cs="Arial"/>
              </w:rPr>
            </w:pPr>
            <w:r w:rsidRPr="00C52E02">
              <w:rPr>
                <w:rFonts w:ascii="Arial" w:hAnsi="Arial" w:cs="Arial"/>
              </w:rPr>
              <w:t xml:space="preserve">Grażyna </w:t>
            </w:r>
            <w:proofErr w:type="spellStart"/>
            <w:r w:rsidRPr="00C52E02">
              <w:rPr>
                <w:rFonts w:ascii="Arial" w:hAnsi="Arial" w:cs="Arial"/>
              </w:rPr>
              <w:t>Stachówna</w:t>
            </w:r>
            <w:proofErr w:type="spellEnd"/>
            <w:r w:rsidRPr="00C52E02">
              <w:rPr>
                <w:rFonts w:ascii="Arial" w:hAnsi="Arial" w:cs="Arial"/>
              </w:rPr>
              <w:t xml:space="preserve">, </w:t>
            </w:r>
            <w:r w:rsidRPr="00C52E02">
              <w:rPr>
                <w:rFonts w:ascii="Arial" w:hAnsi="Arial" w:cs="Arial"/>
                <w:i/>
                <w:iCs/>
              </w:rPr>
              <w:t>Niedole miłowania. Ideologia i perswazja w melodramatach filmowych</w:t>
            </w:r>
            <w:r w:rsidRPr="00C52E02">
              <w:rPr>
                <w:rFonts w:ascii="Arial" w:hAnsi="Arial" w:cs="Arial"/>
              </w:rPr>
              <w:t>, Kraków 2001.</w:t>
            </w:r>
          </w:p>
          <w:p w:rsidR="00815D9B" w:rsidRDefault="00815D9B" w:rsidP="00815D9B">
            <w:pPr>
              <w:pStyle w:val="Tekstprzypisudolnego"/>
              <w:rPr>
                <w:rFonts w:ascii="Arial" w:hAnsi="Arial" w:cs="Arial"/>
                <w:sz w:val="22"/>
                <w:szCs w:val="22"/>
              </w:rPr>
            </w:pPr>
            <w:r w:rsidRPr="008F7F37">
              <w:rPr>
                <w:rFonts w:ascii="Arial" w:hAnsi="Arial" w:cs="Arial"/>
                <w:sz w:val="22"/>
                <w:szCs w:val="22"/>
              </w:rPr>
              <w:t xml:space="preserve">Jacek Ostaszewski, </w:t>
            </w:r>
            <w:r w:rsidRPr="008F7F37">
              <w:rPr>
                <w:rFonts w:ascii="Arial" w:hAnsi="Arial" w:cs="Arial"/>
                <w:i/>
                <w:sz w:val="22"/>
                <w:szCs w:val="22"/>
              </w:rPr>
              <w:t>Oddramatyzowanie akcji i antyklimaks w kinie współczesnym</w:t>
            </w:r>
            <w:r w:rsidRPr="008F7F37">
              <w:rPr>
                <w:rFonts w:ascii="Arial" w:hAnsi="Arial" w:cs="Arial"/>
                <w:sz w:val="22"/>
                <w:szCs w:val="22"/>
              </w:rPr>
              <w:t>, „Panoptikum” 2018, nr 19.</w:t>
            </w:r>
          </w:p>
          <w:p w:rsidR="00041BF8" w:rsidRPr="00815D9B" w:rsidRDefault="00815D9B" w:rsidP="00815D9B">
            <w:pPr>
              <w:jc w:val="both"/>
              <w:rPr>
                <w:rFonts w:ascii="Arial" w:hAnsi="Arial" w:cs="Arial"/>
              </w:rPr>
            </w:pPr>
            <w:r w:rsidRPr="008F7F37">
              <w:rPr>
                <w:rFonts w:ascii="Arial" w:hAnsi="Arial" w:cs="Arial"/>
              </w:rPr>
              <w:lastRenderedPageBreak/>
              <w:t>Jacek Ostaszewski</w:t>
            </w:r>
            <w:r>
              <w:rPr>
                <w:rFonts w:ascii="Arial" w:hAnsi="Arial" w:cs="Arial"/>
              </w:rPr>
              <w:t xml:space="preserve">, </w:t>
            </w:r>
            <w:r w:rsidRPr="00803F2E">
              <w:rPr>
                <w:rFonts w:ascii="Arial" w:hAnsi="Arial" w:cs="Arial"/>
                <w:i/>
              </w:rPr>
              <w:t>Narrator niewiarygodny w filmie fabularnym</w:t>
            </w:r>
            <w:r>
              <w:rPr>
                <w:rFonts w:ascii="Arial" w:hAnsi="Arial" w:cs="Arial"/>
              </w:rPr>
              <w:t>, „Kwartalnik Filmowy” 2010, nr 71-72.</w:t>
            </w:r>
          </w:p>
        </w:tc>
      </w:tr>
    </w:tbl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A2C5C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DA2C5C" w:rsidTr="00DE4E9D">
        <w:trPr>
          <w:trHeight w:val="262"/>
        </w:trPr>
        <w:tc>
          <w:tcPr>
            <w:tcW w:w="9622" w:type="dxa"/>
          </w:tcPr>
          <w:p w:rsidR="00815D9B" w:rsidRPr="008739FB" w:rsidRDefault="00815D9B" w:rsidP="00815D9B">
            <w:pPr>
              <w:jc w:val="both"/>
              <w:rPr>
                <w:rFonts w:ascii="Arial" w:hAnsi="Arial" w:cs="Arial"/>
              </w:rPr>
            </w:pPr>
            <w:r w:rsidRPr="000E2958">
              <w:rPr>
                <w:rFonts w:ascii="Arial" w:hAnsi="Arial" w:cs="Arial"/>
                <w:lang w:val="en-US"/>
              </w:rPr>
              <w:t xml:space="preserve">David </w:t>
            </w:r>
            <w:proofErr w:type="spellStart"/>
            <w:r w:rsidRPr="000E2958">
              <w:rPr>
                <w:rFonts w:ascii="Arial" w:hAnsi="Arial" w:cs="Arial"/>
                <w:lang w:val="en-US"/>
              </w:rPr>
              <w:t>Bordwell</w:t>
            </w:r>
            <w:proofErr w:type="spellEnd"/>
            <w:r w:rsidRPr="000E2958">
              <w:rPr>
                <w:rFonts w:ascii="Arial" w:hAnsi="Arial" w:cs="Arial"/>
                <w:lang w:val="en-US"/>
              </w:rPr>
              <w:t xml:space="preserve">: </w:t>
            </w:r>
            <w:r w:rsidRPr="000E2958">
              <w:rPr>
                <w:rFonts w:ascii="Arial" w:hAnsi="Arial" w:cs="Arial"/>
                <w:i/>
                <w:iCs/>
                <w:lang w:val="en-US"/>
              </w:rPr>
              <w:t xml:space="preserve">Film Art. </w:t>
            </w:r>
            <w:proofErr w:type="spellStart"/>
            <w:r w:rsidRPr="000E2958">
              <w:rPr>
                <w:rFonts w:ascii="Arial" w:hAnsi="Arial" w:cs="Arial"/>
                <w:i/>
                <w:iCs/>
                <w:lang w:val="en-US"/>
              </w:rPr>
              <w:t>Sztuka</w:t>
            </w:r>
            <w:proofErr w:type="spellEnd"/>
            <w:r w:rsidRPr="000E2958">
              <w:rPr>
                <w:rFonts w:ascii="Arial" w:hAnsi="Arial" w:cs="Arial"/>
                <w:i/>
                <w:iCs/>
                <w:lang w:val="en-US"/>
              </w:rPr>
              <w:t xml:space="preserve"> </w:t>
            </w:r>
            <w:proofErr w:type="spellStart"/>
            <w:r w:rsidRPr="000E2958">
              <w:rPr>
                <w:rFonts w:ascii="Arial" w:hAnsi="Arial" w:cs="Arial"/>
                <w:i/>
                <w:iCs/>
                <w:lang w:val="en-US"/>
              </w:rPr>
              <w:t>filmowa</w:t>
            </w:r>
            <w:proofErr w:type="spellEnd"/>
            <w:r w:rsidRPr="000E2958"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 w:rsidRPr="000E2958">
              <w:rPr>
                <w:rFonts w:ascii="Arial" w:hAnsi="Arial" w:cs="Arial"/>
                <w:lang w:val="en-US"/>
              </w:rPr>
              <w:t>przeł</w:t>
            </w:r>
            <w:proofErr w:type="spellEnd"/>
            <w:r w:rsidRPr="000E2958">
              <w:rPr>
                <w:rFonts w:ascii="Arial" w:hAnsi="Arial" w:cs="Arial"/>
                <w:lang w:val="en-US"/>
              </w:rPr>
              <w:t xml:space="preserve">. </w:t>
            </w:r>
            <w:r w:rsidRPr="008739FB">
              <w:rPr>
                <w:rFonts w:ascii="Arial" w:hAnsi="Arial" w:cs="Arial"/>
              </w:rPr>
              <w:t>Bogna Rosińska, Wydawnictwo Wojciech Marzec, Warszawa 2010.</w:t>
            </w:r>
          </w:p>
          <w:p w:rsidR="00815D9B" w:rsidRPr="008739FB" w:rsidRDefault="00815D9B" w:rsidP="00815D9B">
            <w:pPr>
              <w:jc w:val="both"/>
              <w:rPr>
                <w:rFonts w:ascii="Arial" w:hAnsi="Arial" w:cs="Arial"/>
              </w:rPr>
            </w:pPr>
            <w:r w:rsidRPr="008739FB">
              <w:rPr>
                <w:rFonts w:ascii="Arial" w:hAnsi="Arial" w:cs="Arial"/>
              </w:rPr>
              <w:t xml:space="preserve">Alicja Helman, Andrzej </w:t>
            </w:r>
            <w:proofErr w:type="spellStart"/>
            <w:r w:rsidRPr="008739FB">
              <w:rPr>
                <w:rFonts w:ascii="Arial" w:hAnsi="Arial" w:cs="Arial"/>
              </w:rPr>
              <w:t>Pitrus</w:t>
            </w:r>
            <w:proofErr w:type="spellEnd"/>
            <w:r w:rsidRPr="008739FB">
              <w:rPr>
                <w:rFonts w:ascii="Arial" w:hAnsi="Arial" w:cs="Arial"/>
              </w:rPr>
              <w:t xml:space="preserve">, </w:t>
            </w:r>
            <w:r w:rsidRPr="008739FB">
              <w:rPr>
                <w:rFonts w:ascii="Arial" w:hAnsi="Arial" w:cs="Arial"/>
                <w:i/>
                <w:iCs/>
              </w:rPr>
              <w:t>Podstawy wiedzy o filmie</w:t>
            </w:r>
            <w:r w:rsidRPr="008739FB">
              <w:rPr>
                <w:rFonts w:ascii="Arial" w:hAnsi="Arial" w:cs="Arial"/>
              </w:rPr>
              <w:t>, Słowo/obraz terytoria, Gdańsk 2008.</w:t>
            </w:r>
          </w:p>
          <w:p w:rsidR="00815D9B" w:rsidRPr="008739FB" w:rsidRDefault="00815D9B" w:rsidP="00815D9B">
            <w:pPr>
              <w:jc w:val="both"/>
              <w:rPr>
                <w:rFonts w:ascii="Arial" w:hAnsi="Arial" w:cs="Arial"/>
              </w:rPr>
            </w:pPr>
            <w:r w:rsidRPr="008739FB">
              <w:rPr>
                <w:rFonts w:ascii="Arial" w:hAnsi="Arial" w:cs="Arial"/>
              </w:rPr>
              <w:t xml:space="preserve">Mirosław </w:t>
            </w:r>
            <w:proofErr w:type="spellStart"/>
            <w:r w:rsidRPr="008739FB">
              <w:rPr>
                <w:rFonts w:ascii="Arial" w:hAnsi="Arial" w:cs="Arial"/>
              </w:rPr>
              <w:t>Przylipiak</w:t>
            </w:r>
            <w:proofErr w:type="spellEnd"/>
            <w:r w:rsidRPr="008739FB">
              <w:rPr>
                <w:rFonts w:ascii="Arial" w:hAnsi="Arial" w:cs="Arial"/>
              </w:rPr>
              <w:t xml:space="preserve">, </w:t>
            </w:r>
            <w:r w:rsidRPr="008739FB">
              <w:rPr>
                <w:rFonts w:ascii="Arial" w:hAnsi="Arial" w:cs="Arial"/>
                <w:i/>
                <w:iCs/>
              </w:rPr>
              <w:t>Kino stylu zerowego. Z zagadnień estetyki filmu fabularnego</w:t>
            </w:r>
            <w:r w:rsidRPr="008739FB">
              <w:rPr>
                <w:rFonts w:ascii="Arial" w:hAnsi="Arial" w:cs="Arial"/>
              </w:rPr>
              <w:t>, Gdańskie Wydawnictwo Psychologiczne, Gdańsk 1994.</w:t>
            </w:r>
          </w:p>
          <w:p w:rsidR="00041BF8" w:rsidRDefault="00815D9B" w:rsidP="00815D9B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8739FB">
              <w:rPr>
                <w:rFonts w:ascii="Arial" w:hAnsi="Arial" w:cs="Arial"/>
                <w:bCs/>
              </w:rPr>
              <w:t xml:space="preserve">Jacek Ostaszewski, </w:t>
            </w:r>
            <w:r w:rsidRPr="008739FB">
              <w:rPr>
                <w:rFonts w:ascii="Arial" w:hAnsi="Arial" w:cs="Arial"/>
                <w:bCs/>
                <w:i/>
              </w:rPr>
              <w:t>Historia narracji filmowej</w:t>
            </w:r>
            <w:r w:rsidRPr="008739FB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8739FB">
              <w:rPr>
                <w:rFonts w:ascii="Arial" w:hAnsi="Arial" w:cs="Arial"/>
                <w:bCs/>
              </w:rPr>
              <w:t>Universitas</w:t>
            </w:r>
            <w:proofErr w:type="spellEnd"/>
            <w:r w:rsidRPr="008739FB">
              <w:rPr>
                <w:rFonts w:ascii="Arial" w:hAnsi="Arial" w:cs="Arial"/>
                <w:bCs/>
              </w:rPr>
              <w:t>, Kraków 2018.</w:t>
            </w:r>
            <w:r w:rsidR="000E2958" w:rsidRPr="008739FB">
              <w:rPr>
                <w:rFonts w:ascii="Arial" w:hAnsi="Arial" w:cs="Arial"/>
              </w:rPr>
              <w:t xml:space="preserve">Rick Altman, </w:t>
            </w:r>
            <w:r w:rsidR="000E2958" w:rsidRPr="008739FB">
              <w:rPr>
                <w:rFonts w:ascii="Arial" w:hAnsi="Arial" w:cs="Arial"/>
                <w:i/>
              </w:rPr>
              <w:t>Gatunki filmowe</w:t>
            </w:r>
            <w:r w:rsidR="000E2958" w:rsidRPr="008739FB">
              <w:rPr>
                <w:rFonts w:ascii="Arial" w:hAnsi="Arial" w:cs="Arial"/>
              </w:rPr>
              <w:t>, PWN, Warszawa 2012.</w:t>
            </w:r>
          </w:p>
          <w:p w:rsidR="00815D9B" w:rsidRDefault="00815D9B" w:rsidP="00815D9B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815D9B" w:rsidRDefault="00815D9B" w:rsidP="00815D9B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8F7F37">
              <w:rPr>
                <w:rFonts w:ascii="Arial" w:hAnsi="Arial" w:cs="Arial"/>
              </w:rPr>
              <w:t xml:space="preserve">Marcin Adamczak, </w:t>
            </w:r>
            <w:r w:rsidRPr="008F7F37">
              <w:rPr>
                <w:rFonts w:ascii="Arial" w:hAnsi="Arial" w:cs="Arial"/>
                <w:i/>
                <w:iCs/>
              </w:rPr>
              <w:t>Globalne Hollywood, filmowa Europa i polskie kino po 1989 roku</w:t>
            </w:r>
            <w:r w:rsidRPr="008F7F37">
              <w:rPr>
                <w:rFonts w:ascii="Arial" w:hAnsi="Arial" w:cs="Arial"/>
              </w:rPr>
              <w:t>, Słowo/obraz terytoria, Gdańsk 2010</w:t>
            </w:r>
            <w:r>
              <w:rPr>
                <w:rFonts w:ascii="Arial" w:hAnsi="Arial" w:cs="Arial"/>
              </w:rPr>
              <w:t>.</w:t>
            </w:r>
          </w:p>
          <w:p w:rsidR="00815D9B" w:rsidRDefault="00815D9B" w:rsidP="00815D9B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815D9B" w:rsidRPr="00DA2C5C" w:rsidRDefault="00815D9B" w:rsidP="00815D9B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F7F37">
              <w:rPr>
                <w:rFonts w:ascii="Arial" w:hAnsi="Arial" w:cs="Arial"/>
                <w:i/>
                <w:iCs/>
              </w:rPr>
              <w:t>Kino nowej przygody</w:t>
            </w:r>
            <w:r w:rsidRPr="008F7F37">
              <w:rPr>
                <w:rFonts w:ascii="Arial" w:hAnsi="Arial" w:cs="Arial"/>
              </w:rPr>
              <w:t xml:space="preserve">, red. Jerzy </w:t>
            </w:r>
            <w:proofErr w:type="spellStart"/>
            <w:r w:rsidRPr="008F7F37">
              <w:rPr>
                <w:rFonts w:ascii="Arial" w:hAnsi="Arial" w:cs="Arial"/>
              </w:rPr>
              <w:t>Szyłak</w:t>
            </w:r>
            <w:proofErr w:type="spellEnd"/>
            <w:r w:rsidRPr="008F7F37">
              <w:rPr>
                <w:rFonts w:ascii="Arial" w:hAnsi="Arial" w:cs="Arial"/>
              </w:rPr>
              <w:t>, Słowo/obraz terytoria, Gdańsk 2012</w:t>
            </w:r>
            <w:r>
              <w:rPr>
                <w:rFonts w:ascii="Arial" w:hAnsi="Arial" w:cs="Arial"/>
              </w:rPr>
              <w:t>.</w:t>
            </w:r>
            <w:bookmarkStart w:id="0" w:name="_GoBack"/>
            <w:bookmarkEnd w:id="0"/>
          </w:p>
        </w:tc>
      </w:tr>
    </w:tbl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DA2C5C" w:rsidRDefault="00041BF8" w:rsidP="00DA2C5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A2C5C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DA2C5C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DA2C5C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A2C5C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041BF8" w:rsidRPr="00DA2C5C" w:rsidRDefault="00E94FF7" w:rsidP="00DA2C5C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DA2C5C">
              <w:rPr>
                <w:rFonts w:eastAsia="Calibri" w:cstheme="minorHAnsi"/>
              </w:rPr>
              <w:t>30</w:t>
            </w:r>
          </w:p>
        </w:tc>
      </w:tr>
      <w:tr w:rsidR="00041BF8" w:rsidRPr="00DA2C5C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A2C5C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DA2C5C">
              <w:rPr>
                <w:rFonts w:eastAsia="Calibri" w:cstheme="minorHAnsi"/>
              </w:rPr>
              <w:t>15</w:t>
            </w:r>
          </w:p>
        </w:tc>
      </w:tr>
      <w:tr w:rsidR="00041BF8" w:rsidRPr="00DA2C5C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041BF8" w:rsidRPr="00DA2C5C" w:rsidRDefault="00041BF8" w:rsidP="00DA2C5C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A2C5C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DA2C5C">
              <w:rPr>
                <w:rFonts w:eastAsia="Calibri" w:cstheme="minorHAnsi"/>
              </w:rPr>
              <w:t>5</w:t>
            </w:r>
          </w:p>
        </w:tc>
      </w:tr>
      <w:tr w:rsidR="00041BF8" w:rsidRPr="00DA2C5C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DA2C5C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A2C5C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041BF8" w:rsidRPr="00DA2C5C" w:rsidRDefault="00E94FF7" w:rsidP="00DA2C5C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DA2C5C">
              <w:rPr>
                <w:rFonts w:eastAsia="Calibri" w:cstheme="minorHAnsi"/>
              </w:rPr>
              <w:t>10</w:t>
            </w:r>
          </w:p>
        </w:tc>
      </w:tr>
      <w:tr w:rsidR="00041BF8" w:rsidRPr="00DA2C5C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A2C5C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041BF8" w:rsidRPr="00DA2C5C" w:rsidRDefault="00E11DB3" w:rsidP="00DA2C5C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</w:t>
            </w:r>
            <w:r w:rsidR="00E94FF7" w:rsidRPr="00DA2C5C">
              <w:rPr>
                <w:rFonts w:eastAsia="Calibri" w:cstheme="minorHAnsi"/>
              </w:rPr>
              <w:t>0</w:t>
            </w:r>
          </w:p>
        </w:tc>
      </w:tr>
      <w:tr w:rsidR="00041BF8" w:rsidRPr="00DA2C5C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A2C5C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DA2C5C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A2C5C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041BF8" w:rsidRPr="00DA2C5C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A2C5C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041BF8" w:rsidRPr="00E11DB3" w:rsidRDefault="00E11DB3" w:rsidP="00DA2C5C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E11DB3">
              <w:rPr>
                <w:rFonts w:eastAsia="Calibri" w:cstheme="minorHAnsi"/>
              </w:rPr>
              <w:t>100</w:t>
            </w:r>
          </w:p>
        </w:tc>
      </w:tr>
      <w:tr w:rsidR="00041BF8" w:rsidRPr="00DA2C5C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041BF8" w:rsidRPr="00DA2C5C" w:rsidRDefault="00041BF8" w:rsidP="00DA2C5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A2C5C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041BF8" w:rsidRPr="00E11DB3" w:rsidRDefault="00E11DB3" w:rsidP="00DA2C5C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E11DB3">
              <w:rPr>
                <w:rFonts w:eastAsia="Calibri" w:cstheme="minorHAnsi"/>
              </w:rPr>
              <w:t>4</w:t>
            </w:r>
          </w:p>
        </w:tc>
      </w:tr>
    </w:tbl>
    <w:p w:rsidR="009E304D" w:rsidRPr="00DA2C5C" w:rsidRDefault="009E304D" w:rsidP="00DA2C5C">
      <w:pPr>
        <w:spacing w:after="0" w:line="240" w:lineRule="auto"/>
        <w:rPr>
          <w:rFonts w:cstheme="minorHAnsi"/>
        </w:rPr>
      </w:pPr>
    </w:p>
    <w:sectPr w:rsidR="009E304D" w:rsidRPr="00DA2C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CF9" w:rsidRDefault="001C1CF9">
      <w:pPr>
        <w:spacing w:after="0" w:line="240" w:lineRule="auto"/>
      </w:pPr>
      <w:r>
        <w:separator/>
      </w:r>
    </w:p>
  </w:endnote>
  <w:endnote w:type="continuationSeparator" w:id="0">
    <w:p w:rsidR="001C1CF9" w:rsidRDefault="001C1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C1C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15D9B">
      <w:rPr>
        <w:noProof/>
      </w:rPr>
      <w:t>3</w:t>
    </w:r>
    <w:r>
      <w:fldChar w:fldCharType="end"/>
    </w:r>
  </w:p>
  <w:p w:rsidR="00100C71" w:rsidRDefault="001C1CF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C1C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CF9" w:rsidRDefault="001C1CF9">
      <w:pPr>
        <w:spacing w:after="0" w:line="240" w:lineRule="auto"/>
      </w:pPr>
      <w:r>
        <w:separator/>
      </w:r>
    </w:p>
  </w:footnote>
  <w:footnote w:type="continuationSeparator" w:id="0">
    <w:p w:rsidR="001C1CF9" w:rsidRDefault="001C1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C1C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C1CF9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C1C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82B58"/>
    <w:multiLevelType w:val="hybridMultilevel"/>
    <w:tmpl w:val="EB2EF6B2"/>
    <w:lvl w:ilvl="0" w:tplc="4AF2A3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7BC9D0C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A44F1B"/>
    <w:multiLevelType w:val="hybridMultilevel"/>
    <w:tmpl w:val="2B2CB4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41BF8"/>
    <w:rsid w:val="000B48D6"/>
    <w:rsid w:val="000E2958"/>
    <w:rsid w:val="001365B2"/>
    <w:rsid w:val="001C1CF9"/>
    <w:rsid w:val="002461AE"/>
    <w:rsid w:val="002B5C14"/>
    <w:rsid w:val="002C7990"/>
    <w:rsid w:val="002E4525"/>
    <w:rsid w:val="005C1BEC"/>
    <w:rsid w:val="006B05A8"/>
    <w:rsid w:val="00710080"/>
    <w:rsid w:val="00815D9B"/>
    <w:rsid w:val="008362C1"/>
    <w:rsid w:val="008A2682"/>
    <w:rsid w:val="008C7C7C"/>
    <w:rsid w:val="00974394"/>
    <w:rsid w:val="009E304D"/>
    <w:rsid w:val="00A27565"/>
    <w:rsid w:val="00A642AD"/>
    <w:rsid w:val="00BB43FD"/>
    <w:rsid w:val="00C63E45"/>
    <w:rsid w:val="00DA2C5C"/>
    <w:rsid w:val="00DE4E9D"/>
    <w:rsid w:val="00E11DB3"/>
    <w:rsid w:val="00E73097"/>
    <w:rsid w:val="00E94FF7"/>
    <w:rsid w:val="00F50578"/>
    <w:rsid w:val="00F56587"/>
    <w:rsid w:val="00FA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customStyle="1" w:styleId="Zawartotabeli">
    <w:name w:val="Zawartość tabeli"/>
    <w:basedOn w:val="Normalny"/>
    <w:rsid w:val="00E94FF7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A6B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lloonText">
    <w:name w:val="Balloon Text"/>
    <w:basedOn w:val="Normalny"/>
    <w:rsid w:val="000E2958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apple-converted-space">
    <w:name w:val="apple-converted-space"/>
    <w:rsid w:val="000E2958"/>
  </w:style>
  <w:style w:type="character" w:customStyle="1" w:styleId="st">
    <w:name w:val="st"/>
    <w:rsid w:val="000E2958"/>
  </w:style>
  <w:style w:type="paragraph" w:styleId="Tekstprzypisudolnego">
    <w:name w:val="footnote text"/>
    <w:basedOn w:val="Normalny"/>
    <w:link w:val="TekstprzypisudolnegoZnak"/>
    <w:uiPriority w:val="99"/>
    <w:rsid w:val="00815D9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15D9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8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674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Patrycja Włodek</cp:lastModifiedBy>
  <cp:revision>18</cp:revision>
  <cp:lastPrinted>2023-02-09T19:58:00Z</cp:lastPrinted>
  <dcterms:created xsi:type="dcterms:W3CDTF">2023-02-02T09:47:00Z</dcterms:created>
  <dcterms:modified xsi:type="dcterms:W3CDTF">2023-11-30T09:29:00Z</dcterms:modified>
</cp:coreProperties>
</file>