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61ED8" w14:textId="77777777" w:rsidR="00CE3495" w:rsidRPr="00CE3495" w:rsidRDefault="00CE3495" w:rsidP="00CE3495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CE3495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0053F0DE" w14:textId="77777777" w:rsidR="00CE3495" w:rsidRDefault="00CE3495" w:rsidP="00EF6D8B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0796C278" w14:textId="77777777" w:rsidR="00041BF8" w:rsidRPr="00EF6D8B" w:rsidRDefault="00041BF8" w:rsidP="00EF6D8B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EF6D8B">
        <w:rPr>
          <w:rFonts w:eastAsia="Times New Roman" w:cstheme="minorHAnsi"/>
          <w:b/>
          <w:bCs/>
          <w:sz w:val="24"/>
          <w:szCs w:val="24"/>
          <w:lang w:eastAsia="pl-PL"/>
        </w:rPr>
        <w:t>KARTA KURSU</w:t>
      </w:r>
    </w:p>
    <w:p w14:paraId="6884E87B" w14:textId="6602BDE8" w:rsidR="00A17585" w:rsidRPr="00EF6D8B" w:rsidRDefault="003026E5" w:rsidP="00EF6D8B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Wiedza o technikach artystycznych</w:t>
      </w:r>
    </w:p>
    <w:p w14:paraId="4DD7B251" w14:textId="04E74809" w:rsidR="00A17585" w:rsidRPr="00EF6D8B" w:rsidRDefault="00A17585" w:rsidP="00EF6D8B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EF6D8B">
        <w:rPr>
          <w:rFonts w:eastAsia="Times New Roman" w:cstheme="minorHAnsi"/>
          <w:sz w:val="24"/>
          <w:szCs w:val="24"/>
          <w:lang w:eastAsia="pl-PL"/>
        </w:rPr>
        <w:t>Kie</w:t>
      </w:r>
      <w:r w:rsidR="003C427C">
        <w:rPr>
          <w:rFonts w:eastAsia="Times New Roman" w:cstheme="minorHAnsi"/>
          <w:sz w:val="24"/>
          <w:szCs w:val="24"/>
          <w:lang w:eastAsia="pl-PL"/>
        </w:rPr>
        <w:t xml:space="preserve">runek: Studia nad wizualnością - Visual </w:t>
      </w:r>
      <w:proofErr w:type="spellStart"/>
      <w:r w:rsidR="003C427C">
        <w:rPr>
          <w:rFonts w:eastAsia="Times New Roman" w:cstheme="minorHAnsi"/>
          <w:sz w:val="24"/>
          <w:szCs w:val="24"/>
          <w:lang w:eastAsia="pl-PL"/>
        </w:rPr>
        <w:t>Studies</w:t>
      </w:r>
      <w:proofErr w:type="spellEnd"/>
    </w:p>
    <w:p w14:paraId="3E6CA1B8" w14:textId="2373C6C7" w:rsidR="00A17585" w:rsidRPr="00EF6D8B" w:rsidRDefault="00A17585" w:rsidP="00EF6D8B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EF6D8B">
        <w:rPr>
          <w:rFonts w:eastAsia="Times New Roman" w:cstheme="minorHAnsi"/>
          <w:sz w:val="24"/>
          <w:szCs w:val="24"/>
          <w:lang w:eastAsia="pl-PL"/>
        </w:rPr>
        <w:t>Studia stacjonarne I stopnia, I rok, I semestr</w:t>
      </w:r>
    </w:p>
    <w:p w14:paraId="5CE8C4BF" w14:textId="77777777" w:rsidR="00041BF8" w:rsidRPr="00EF6D8B" w:rsidRDefault="00041BF8" w:rsidP="00EF6D8B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EF6D8B" w14:paraId="0B28CC5F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0CC18" w14:textId="77777777" w:rsidR="00041BF8" w:rsidRPr="00EF6D8B" w:rsidRDefault="00041BF8" w:rsidP="00EF6D8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2D32A676" w14:textId="6854EBA9" w:rsidR="00041BF8" w:rsidRPr="00EF6D8B" w:rsidRDefault="003026E5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Wiedza o technikach artystycznych</w:t>
            </w:r>
          </w:p>
        </w:tc>
      </w:tr>
      <w:tr w:rsidR="00041BF8" w:rsidRPr="00EF6D8B" w14:paraId="21C29928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37350146" w14:textId="77777777" w:rsidR="00041BF8" w:rsidRPr="00EF6D8B" w:rsidRDefault="00041BF8" w:rsidP="00EF6D8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7EAD14" w14:textId="4803FCAB" w:rsidR="00041BF8" w:rsidRPr="00EF6D8B" w:rsidRDefault="001B0C7B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>
              <w:rPr>
                <w:rFonts w:eastAsia="Times New Roman" w:cstheme="minorHAnsi"/>
                <w:lang w:val="en-US" w:eastAsia="pl-PL"/>
              </w:rPr>
              <w:t>I</w:t>
            </w:r>
            <w:r w:rsidRPr="001B0C7B">
              <w:rPr>
                <w:rFonts w:eastAsia="Times New Roman" w:cstheme="minorHAnsi"/>
                <w:lang w:val="en-US" w:eastAsia="pl-PL"/>
              </w:rPr>
              <w:t xml:space="preserve">ntroduction of </w:t>
            </w:r>
            <w:r>
              <w:rPr>
                <w:rFonts w:eastAsia="Times New Roman" w:cstheme="minorHAnsi"/>
                <w:lang w:val="en-US" w:eastAsia="pl-PL"/>
              </w:rPr>
              <w:t>a</w:t>
            </w:r>
            <w:r w:rsidR="004E4E44" w:rsidRPr="00EF6D8B">
              <w:rPr>
                <w:rFonts w:eastAsia="Times New Roman" w:cstheme="minorHAnsi"/>
                <w:lang w:val="en-US" w:eastAsia="pl-PL"/>
              </w:rPr>
              <w:t>rtistic techniques</w:t>
            </w:r>
          </w:p>
        </w:tc>
      </w:tr>
    </w:tbl>
    <w:p w14:paraId="417A528C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EF6D8B" w14:paraId="1A956973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0CBD957C" w14:textId="77777777" w:rsidR="00041BF8" w:rsidRPr="00EF6D8B" w:rsidRDefault="00041BF8" w:rsidP="00EF6D8B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601C7A9B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5241204F" w14:textId="77777777" w:rsid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Zespół dydaktyczny:</w:t>
            </w:r>
            <w:r w:rsidR="00EF6D8B">
              <w:rPr>
                <w:rFonts w:eastAsia="Times New Roman" w:cstheme="minorHAnsi"/>
                <w:lang w:eastAsia="pl-PL"/>
              </w:rPr>
              <w:t xml:space="preserve"> </w:t>
            </w:r>
          </w:p>
          <w:p w14:paraId="65E9B6DD" w14:textId="77777777" w:rsidR="00041BF8" w:rsidRDefault="00EF6D8B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dr Agata Wójcik</w:t>
            </w:r>
          </w:p>
          <w:p w14:paraId="55BBA428" w14:textId="0CC870BC" w:rsidR="00617F37" w:rsidRPr="00EF6D8B" w:rsidRDefault="00617F37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mgr Angelika Wojas</w:t>
            </w:r>
          </w:p>
        </w:tc>
      </w:tr>
    </w:tbl>
    <w:p w14:paraId="70FB2F39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EF6D8B" w14:paraId="13D0F1AF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6F4FA4BA" w14:textId="77777777" w:rsidR="00041BF8" w:rsidRPr="00EF6D8B" w:rsidRDefault="00041BF8" w:rsidP="00EF6D8B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5D6F59B2" w14:textId="1800BB1B" w:rsidR="00041BF8" w:rsidRPr="00EF6D8B" w:rsidRDefault="003026E5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</w:t>
            </w:r>
          </w:p>
        </w:tc>
      </w:tr>
    </w:tbl>
    <w:p w14:paraId="628891CB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C4E0924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F6D8B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EF6D8B" w14:paraId="3FD543BD" w14:textId="77777777" w:rsidTr="003351A5">
        <w:trPr>
          <w:trHeight w:val="219"/>
        </w:trPr>
        <w:tc>
          <w:tcPr>
            <w:tcW w:w="9640" w:type="dxa"/>
          </w:tcPr>
          <w:p w14:paraId="48C16F3D" w14:textId="2B0D8AF2" w:rsidR="00041BF8" w:rsidRPr="00EF6D8B" w:rsidRDefault="004E4E4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EF6D8B">
              <w:rPr>
                <w:rFonts w:cstheme="minorHAnsi"/>
              </w:rPr>
              <w:t xml:space="preserve">Celem przedmiotu jest przekazanie podstawowej wiedzy na temat wybranych technik artystycznych i ich dziejów. Studenci mają zapoznać się z fizyko-chemicznymi uwarunkowaniami technik, ich historycznym rozwojem, a także wypracowanymi w ich ramach rozwiązaniami artystycznymi. </w:t>
            </w:r>
          </w:p>
        </w:tc>
      </w:tr>
    </w:tbl>
    <w:p w14:paraId="7394758F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16EEF3B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F6D8B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EF6D8B" w14:paraId="1C9FAF91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37DC5CB6" w14:textId="77777777" w:rsidR="00041BF8" w:rsidRPr="00EF6D8B" w:rsidRDefault="00041BF8" w:rsidP="00EF6D8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BDD8763" w14:textId="77777777" w:rsidR="00041BF8" w:rsidRPr="00EF6D8B" w:rsidRDefault="00041BF8" w:rsidP="00EF6D8B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EF6D8B" w14:paraId="604FD335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351F15E8" w14:textId="77777777" w:rsidR="00041BF8" w:rsidRPr="00EF6D8B" w:rsidRDefault="00041BF8" w:rsidP="00EF6D8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04984305" w14:textId="77777777" w:rsidR="00041BF8" w:rsidRPr="00EF6D8B" w:rsidRDefault="00041BF8" w:rsidP="00EF6D8B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EF6D8B" w14:paraId="56110F31" w14:textId="77777777" w:rsidTr="003351A5">
        <w:tc>
          <w:tcPr>
            <w:tcW w:w="1941" w:type="dxa"/>
            <w:shd w:val="clear" w:color="auto" w:fill="DBE5F1"/>
            <w:vAlign w:val="center"/>
          </w:tcPr>
          <w:p w14:paraId="71668187" w14:textId="77777777" w:rsidR="00041BF8" w:rsidRPr="00EF6D8B" w:rsidRDefault="00041BF8" w:rsidP="00EF6D8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0483F9C1" w14:textId="77777777" w:rsidR="00041BF8" w:rsidRPr="00EF6D8B" w:rsidRDefault="00041BF8" w:rsidP="00EF6D8B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6780BFD6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14C6A4E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F6D8B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453"/>
        <w:gridCol w:w="2202"/>
      </w:tblGrid>
      <w:tr w:rsidR="00041BF8" w:rsidRPr="00EF6D8B" w14:paraId="5CD88FD1" w14:textId="77777777" w:rsidTr="00693AA3">
        <w:trPr>
          <w:cantSplit/>
          <w:trHeight w:val="593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7B970BF2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459" w:type="dxa"/>
            <w:gridSpan w:val="2"/>
            <w:shd w:val="clear" w:color="auto" w:fill="DBE5F1"/>
            <w:vAlign w:val="center"/>
          </w:tcPr>
          <w:p w14:paraId="6CB24C68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0F2A179D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EF6D8B" w14:paraId="319B919A" w14:textId="77777777" w:rsidTr="00693AA3">
        <w:trPr>
          <w:cantSplit/>
          <w:trHeight w:val="1205"/>
        </w:trPr>
        <w:tc>
          <w:tcPr>
            <w:tcW w:w="1979" w:type="dxa"/>
            <w:vMerge/>
          </w:tcPr>
          <w:p w14:paraId="7B121E16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59" w:type="dxa"/>
            <w:gridSpan w:val="2"/>
          </w:tcPr>
          <w:p w14:paraId="323273F9" w14:textId="4623AAD3" w:rsidR="004E4E44" w:rsidRPr="00EF6D8B" w:rsidRDefault="004E4E44" w:rsidP="00EF6D8B">
            <w:pPr>
              <w:spacing w:after="0" w:line="240" w:lineRule="auto"/>
              <w:rPr>
                <w:rFonts w:cstheme="minorHAnsi"/>
              </w:rPr>
            </w:pPr>
            <w:r w:rsidRPr="00EF6D8B">
              <w:rPr>
                <w:rFonts w:cstheme="minorHAnsi"/>
              </w:rPr>
              <w:t xml:space="preserve">W01 </w:t>
            </w:r>
            <w:r w:rsidR="00EF6D8B">
              <w:rPr>
                <w:rFonts w:cstheme="minorHAnsi"/>
              </w:rPr>
              <w:t xml:space="preserve">- </w:t>
            </w:r>
            <w:r w:rsidRPr="00EF6D8B">
              <w:rPr>
                <w:rFonts w:cstheme="minorHAnsi"/>
              </w:rPr>
              <w:t>Studenci zapoznają się z fizycznymi i chemicznymi uwarunkowaniami</w:t>
            </w:r>
            <w:r w:rsidR="00D7284C" w:rsidRPr="00EF6D8B">
              <w:rPr>
                <w:rFonts w:cstheme="minorHAnsi"/>
              </w:rPr>
              <w:t xml:space="preserve"> </w:t>
            </w:r>
            <w:r w:rsidRPr="00EF6D8B">
              <w:rPr>
                <w:rFonts w:cstheme="minorHAnsi"/>
              </w:rPr>
              <w:t>technik artystyczn</w:t>
            </w:r>
            <w:r w:rsidR="00D7284C" w:rsidRPr="00EF6D8B">
              <w:rPr>
                <w:rFonts w:cstheme="minorHAnsi"/>
              </w:rPr>
              <w:t>y</w:t>
            </w:r>
            <w:r w:rsidRPr="00EF6D8B">
              <w:rPr>
                <w:rFonts w:cstheme="minorHAnsi"/>
              </w:rPr>
              <w:t>ch.</w:t>
            </w:r>
          </w:p>
          <w:p w14:paraId="7CDE44F1" w14:textId="65854E8F" w:rsidR="004E4E44" w:rsidRPr="00EF6D8B" w:rsidRDefault="00EF6D8B" w:rsidP="00EF6D8B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W02 - </w:t>
            </w:r>
            <w:r w:rsidR="004E4E44" w:rsidRPr="00EF6D8B">
              <w:rPr>
                <w:rFonts w:cstheme="minorHAnsi"/>
              </w:rPr>
              <w:t xml:space="preserve">Studenci uzyskają informacja o historii technik artystycznych, czasie jej wprowadzenia i zasadniczych przemianach. </w:t>
            </w:r>
          </w:p>
          <w:p w14:paraId="4002417B" w14:textId="5F1FE447" w:rsidR="004E4E44" w:rsidRPr="00EF6D8B" w:rsidRDefault="004E4E44" w:rsidP="00EF6D8B">
            <w:pPr>
              <w:spacing w:after="0" w:line="240" w:lineRule="auto"/>
              <w:rPr>
                <w:rFonts w:cstheme="minorHAnsi"/>
              </w:rPr>
            </w:pPr>
            <w:r w:rsidRPr="00EF6D8B">
              <w:rPr>
                <w:rFonts w:cstheme="minorHAnsi"/>
              </w:rPr>
              <w:t xml:space="preserve">W03 </w:t>
            </w:r>
            <w:r w:rsidR="00EF6D8B">
              <w:rPr>
                <w:rFonts w:cstheme="minorHAnsi"/>
              </w:rPr>
              <w:t xml:space="preserve">- </w:t>
            </w:r>
            <w:r w:rsidRPr="00EF6D8B">
              <w:rPr>
                <w:rFonts w:cstheme="minorHAnsi"/>
              </w:rPr>
              <w:t>Studenci poznają epoki i środowiska, w których omawiane techniki była rozpowszechnione, a także</w:t>
            </w:r>
            <w:r w:rsidRPr="00EF6D8B">
              <w:rPr>
                <w:rFonts w:cstheme="minorHAnsi"/>
              </w:rPr>
              <w:br/>
              <w:t>o artystach, którzy je wykorzystywali.</w:t>
            </w:r>
          </w:p>
          <w:p w14:paraId="53710379" w14:textId="69CFACAA" w:rsidR="004E4E44" w:rsidRPr="00EF6D8B" w:rsidRDefault="00EF6D8B" w:rsidP="00EF6D8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cstheme="minorHAnsi"/>
              </w:rPr>
              <w:t xml:space="preserve">W04 - </w:t>
            </w:r>
            <w:r w:rsidR="004E4E44" w:rsidRPr="00EF6D8B">
              <w:rPr>
                <w:rFonts w:cstheme="minorHAnsi"/>
              </w:rPr>
              <w:t>Studenci zyskują wiedzę o wpływie rozwiązań</w:t>
            </w:r>
            <w:r w:rsidR="004E4E44" w:rsidRPr="00EF6D8B">
              <w:rPr>
                <w:rFonts w:cstheme="minorHAnsi"/>
              </w:rPr>
              <w:br/>
              <w:t>technicznych na efekty artystyczne.</w:t>
            </w:r>
          </w:p>
        </w:tc>
        <w:tc>
          <w:tcPr>
            <w:tcW w:w="2202" w:type="dxa"/>
          </w:tcPr>
          <w:p w14:paraId="319F2BC0" w14:textId="5BA92912" w:rsidR="00041BF8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EF6D8B">
              <w:rPr>
                <w:rFonts w:eastAsia="Times New Roman" w:cstheme="minorHAnsi"/>
                <w:lang w:eastAsia="pl-PL"/>
              </w:rPr>
              <w:t>K_W</w:t>
            </w:r>
            <w:r w:rsidR="004E4E44" w:rsidRPr="00EF6D8B">
              <w:rPr>
                <w:rFonts w:eastAsia="Times New Roman" w:cstheme="minorHAnsi"/>
                <w:lang w:eastAsia="pl-PL"/>
              </w:rPr>
              <w:t>01</w:t>
            </w:r>
          </w:p>
          <w:p w14:paraId="60FD1D05" w14:textId="77777777" w:rsidR="004E4E44" w:rsidRPr="00EF6D8B" w:rsidRDefault="004E4E4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25E22B7" w14:textId="3A81C430" w:rsidR="00041BF8" w:rsidRPr="00EF6D8B" w:rsidRDefault="004E4E4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K_W02</w:t>
            </w:r>
          </w:p>
          <w:p w14:paraId="1F3B92D0" w14:textId="77777777" w:rsidR="004E4E44" w:rsidRPr="00EF6D8B" w:rsidRDefault="004E4E4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FD0865D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D48271B" w14:textId="1F5039BC" w:rsidR="004E4E44" w:rsidRPr="00EF6D8B" w:rsidRDefault="004E4E4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K_W08</w:t>
            </w:r>
          </w:p>
          <w:p w14:paraId="6FF7B0F8" w14:textId="77777777" w:rsidR="004E4E44" w:rsidRPr="00EF6D8B" w:rsidRDefault="004E4E4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5996414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A7CA739" w14:textId="632C0AB6" w:rsidR="004E4E44" w:rsidRPr="00EF6D8B" w:rsidRDefault="004E4E4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EF6D8B">
              <w:rPr>
                <w:rFonts w:eastAsia="Times New Roman" w:cstheme="minorHAnsi"/>
                <w:lang w:eastAsia="pl-PL"/>
              </w:rPr>
              <w:t>K_W18</w:t>
            </w:r>
          </w:p>
          <w:p w14:paraId="5F1B33B5" w14:textId="6E50CB68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  <w:tr w:rsidR="00041BF8" w:rsidRPr="00EF6D8B" w14:paraId="30A46B8E" w14:textId="77777777" w:rsidTr="00693AA3">
        <w:trPr>
          <w:cantSplit/>
          <w:trHeight w:val="644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382D9B89" w14:textId="509AF992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453" w:type="dxa"/>
            <w:shd w:val="clear" w:color="auto" w:fill="DBE5F1"/>
            <w:vAlign w:val="center"/>
          </w:tcPr>
          <w:p w14:paraId="48B4A166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54A09C99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EF6D8B" w14:paraId="60EEAB5B" w14:textId="77777777" w:rsidTr="00693AA3">
        <w:trPr>
          <w:cantSplit/>
          <w:trHeight w:val="475"/>
        </w:trPr>
        <w:tc>
          <w:tcPr>
            <w:tcW w:w="1985" w:type="dxa"/>
            <w:gridSpan w:val="2"/>
            <w:vMerge/>
          </w:tcPr>
          <w:p w14:paraId="2EBEF57D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53" w:type="dxa"/>
          </w:tcPr>
          <w:p w14:paraId="0389A778" w14:textId="3302DABC" w:rsidR="008F09F1" w:rsidRPr="00EF6D8B" w:rsidRDefault="002B5C14" w:rsidP="00EF6D8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cstheme="minorHAnsi"/>
              </w:rPr>
            </w:pPr>
            <w:r w:rsidRPr="00EF6D8B">
              <w:rPr>
                <w:rFonts w:eastAsia="Times New Roman" w:cstheme="minorHAnsi"/>
                <w:lang w:eastAsia="pl-PL"/>
              </w:rPr>
              <w:t>U0</w:t>
            </w:r>
            <w:r w:rsidR="008F09F1" w:rsidRPr="00EF6D8B">
              <w:rPr>
                <w:rFonts w:eastAsia="Times New Roman" w:cstheme="minorHAnsi"/>
                <w:lang w:eastAsia="pl-PL"/>
              </w:rPr>
              <w:t>1</w:t>
            </w:r>
            <w:r w:rsidRPr="00EF6D8B">
              <w:rPr>
                <w:rFonts w:cstheme="minorHAnsi"/>
              </w:rPr>
              <w:t xml:space="preserve"> </w:t>
            </w:r>
            <w:r w:rsidR="00EF6D8B">
              <w:rPr>
                <w:rFonts w:cstheme="minorHAnsi"/>
              </w:rPr>
              <w:t xml:space="preserve">- </w:t>
            </w:r>
            <w:r w:rsidR="004E4E44" w:rsidRPr="00EF6D8B">
              <w:rPr>
                <w:rFonts w:cstheme="minorHAnsi"/>
              </w:rPr>
              <w:t>Student po ukończeniu kursu posiada umiejętność</w:t>
            </w:r>
            <w:r w:rsidR="004E4E44" w:rsidRPr="00EF6D8B">
              <w:rPr>
                <w:rFonts w:cstheme="minorHAnsi"/>
              </w:rPr>
              <w:br/>
              <w:t>identyfikacji różnorodnych technik artystycznych,</w:t>
            </w:r>
            <w:r w:rsidR="004E4E44" w:rsidRPr="00EF6D8B">
              <w:rPr>
                <w:rFonts w:cstheme="minorHAnsi"/>
              </w:rPr>
              <w:br/>
              <w:t>używanych w nich materiałów, sposób ich obróbki</w:t>
            </w:r>
            <w:r w:rsidR="004E4E44" w:rsidRPr="00EF6D8B">
              <w:rPr>
                <w:rFonts w:cstheme="minorHAnsi"/>
              </w:rPr>
              <w:br/>
              <w:t>i osiąganych dzięki temu efektów artystycznych.</w:t>
            </w:r>
            <w:r w:rsidR="004E4E44" w:rsidRPr="00EF6D8B">
              <w:rPr>
                <w:rFonts w:cstheme="minorHAnsi"/>
              </w:rPr>
              <w:br/>
            </w:r>
            <w:r w:rsidR="004E4E44" w:rsidRPr="00EF6D8B">
              <w:rPr>
                <w:rFonts w:eastAsia="Times New Roman" w:cstheme="minorHAnsi"/>
                <w:lang w:eastAsia="pl-PL"/>
              </w:rPr>
              <w:t xml:space="preserve">U02 </w:t>
            </w:r>
            <w:r w:rsidR="00EF6D8B">
              <w:rPr>
                <w:rFonts w:eastAsia="Times New Roman" w:cstheme="minorHAnsi"/>
                <w:lang w:eastAsia="pl-PL"/>
              </w:rPr>
              <w:t xml:space="preserve">- </w:t>
            </w:r>
            <w:r w:rsidR="004E4E44" w:rsidRPr="00EF6D8B">
              <w:rPr>
                <w:rFonts w:cstheme="minorHAnsi"/>
              </w:rPr>
              <w:t>Studenci uzyskają umiejętność oceny biegłości</w:t>
            </w:r>
            <w:r w:rsidR="004E4E44" w:rsidRPr="00EF6D8B">
              <w:rPr>
                <w:rFonts w:cstheme="minorHAnsi"/>
              </w:rPr>
              <w:br/>
              <w:t xml:space="preserve">technicznej danego dzieła. </w:t>
            </w:r>
          </w:p>
        </w:tc>
        <w:tc>
          <w:tcPr>
            <w:tcW w:w="2202" w:type="dxa"/>
          </w:tcPr>
          <w:p w14:paraId="6A7AC48A" w14:textId="5C34FD98" w:rsidR="004E4E44" w:rsidRPr="00EF6D8B" w:rsidRDefault="004E4E4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K_U01</w:t>
            </w:r>
            <w:r w:rsidR="00EF6D8B">
              <w:rPr>
                <w:rFonts w:eastAsia="Times New Roman" w:cstheme="minorHAnsi"/>
                <w:lang w:eastAsia="pl-PL"/>
              </w:rPr>
              <w:t xml:space="preserve">, </w:t>
            </w:r>
            <w:r w:rsidRPr="00EF6D8B">
              <w:rPr>
                <w:rFonts w:eastAsia="Times New Roman" w:cstheme="minorHAnsi"/>
                <w:lang w:eastAsia="pl-PL"/>
              </w:rPr>
              <w:t>K_U02</w:t>
            </w:r>
          </w:p>
          <w:p w14:paraId="476FC66F" w14:textId="77777777" w:rsidR="004E4E44" w:rsidRPr="00EF6D8B" w:rsidRDefault="004E4E4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B7909E4" w14:textId="77777777" w:rsidR="00A75C32" w:rsidRPr="00EF6D8B" w:rsidRDefault="00A75C32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BF5A5FB" w14:textId="77777777" w:rsidR="00A75C32" w:rsidRPr="00EF6D8B" w:rsidRDefault="00A75C32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FEEA2F6" w14:textId="4776C8D1" w:rsidR="002B5C14" w:rsidRPr="00EF6D8B" w:rsidRDefault="004E4E4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K_U05</w:t>
            </w:r>
          </w:p>
        </w:tc>
      </w:tr>
    </w:tbl>
    <w:p w14:paraId="1E9461E6" w14:textId="77777777" w:rsidR="00EF10F6" w:rsidRDefault="00EF10F6">
      <w:r>
        <w:lastRenderedPageBreak/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453"/>
        <w:gridCol w:w="2202"/>
      </w:tblGrid>
      <w:tr w:rsidR="00041BF8" w:rsidRPr="00EF6D8B" w14:paraId="01EAC9C0" w14:textId="77777777" w:rsidTr="00693AA3">
        <w:trPr>
          <w:cantSplit/>
          <w:trHeight w:val="558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F30A2CB" w14:textId="0EBDB34E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453" w:type="dxa"/>
            <w:shd w:val="clear" w:color="auto" w:fill="DBE5F1"/>
            <w:vAlign w:val="center"/>
          </w:tcPr>
          <w:p w14:paraId="47E20C54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45FFD067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EF6D8B" w14:paraId="2347B2FD" w14:textId="77777777" w:rsidTr="00693AA3">
        <w:trPr>
          <w:cantSplit/>
          <w:trHeight w:val="462"/>
        </w:trPr>
        <w:tc>
          <w:tcPr>
            <w:tcW w:w="1985" w:type="dxa"/>
            <w:vMerge/>
          </w:tcPr>
          <w:p w14:paraId="274A856C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53" w:type="dxa"/>
          </w:tcPr>
          <w:p w14:paraId="4F1D8E7F" w14:textId="7336DA54" w:rsidR="002B5C14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EF6D8B">
              <w:rPr>
                <w:rFonts w:eastAsia="Times New Roman" w:cstheme="minorHAnsi"/>
                <w:lang w:eastAsia="pl-PL"/>
              </w:rPr>
              <w:t xml:space="preserve">K01 </w:t>
            </w:r>
            <w:r w:rsidR="00EF6D8B">
              <w:rPr>
                <w:rFonts w:eastAsia="Times New Roman" w:cstheme="minorHAnsi"/>
                <w:lang w:eastAsia="pl-PL"/>
              </w:rPr>
              <w:t xml:space="preserve">- </w:t>
            </w:r>
            <w:r w:rsidR="004E4E44" w:rsidRPr="00EF6D8B">
              <w:rPr>
                <w:rFonts w:cstheme="minorHAnsi"/>
              </w:rPr>
              <w:t>Studenci po ukończeniu kursu będą gotowi do podejmowania współpracy z różnymi specjalistami zaangażowanymi w badania nad materialnymi i technicznymi aspektami sztuki.</w:t>
            </w:r>
            <w:r w:rsidR="004E4E44" w:rsidRPr="00EF6D8B">
              <w:rPr>
                <w:rFonts w:cstheme="minorHAnsi"/>
              </w:rPr>
              <w:br/>
            </w:r>
            <w:r w:rsidR="004E4E44" w:rsidRPr="00EF6D8B">
              <w:rPr>
                <w:rFonts w:eastAsia="Times New Roman" w:cstheme="minorHAnsi"/>
                <w:lang w:eastAsia="pl-PL"/>
              </w:rPr>
              <w:t xml:space="preserve">K02 </w:t>
            </w:r>
            <w:r w:rsidR="00EF6D8B">
              <w:rPr>
                <w:rFonts w:eastAsia="Times New Roman" w:cstheme="minorHAnsi"/>
                <w:lang w:eastAsia="pl-PL"/>
              </w:rPr>
              <w:t xml:space="preserve">- </w:t>
            </w:r>
            <w:r w:rsidR="00402C9D" w:rsidRPr="00EF6D8B">
              <w:rPr>
                <w:rFonts w:cstheme="minorHAnsi"/>
              </w:rPr>
              <w:t>Student potrafi</w:t>
            </w:r>
            <w:r w:rsidR="004E4E44" w:rsidRPr="00EF6D8B">
              <w:rPr>
                <w:rFonts w:cstheme="minorHAnsi"/>
              </w:rPr>
              <w:t xml:space="preserve"> dyskutować o technicznych</w:t>
            </w:r>
            <w:r w:rsidR="004E4E44" w:rsidRPr="00EF6D8B">
              <w:rPr>
                <w:rFonts w:cstheme="minorHAnsi"/>
              </w:rPr>
              <w:br/>
              <w:t>problemach tworzenia dzieł sztuki.</w:t>
            </w:r>
          </w:p>
        </w:tc>
        <w:tc>
          <w:tcPr>
            <w:tcW w:w="2202" w:type="dxa"/>
          </w:tcPr>
          <w:p w14:paraId="229B4C99" w14:textId="180E223C" w:rsidR="004E4E44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</w:t>
            </w:r>
            <w:r w:rsidR="004E4E44" w:rsidRPr="00EF6D8B">
              <w:rPr>
                <w:rFonts w:eastAsia="Times New Roman" w:cstheme="minorHAnsi"/>
                <w:lang w:eastAsia="pl-PL"/>
              </w:rPr>
              <w:t>_K03</w:t>
            </w:r>
          </w:p>
          <w:p w14:paraId="124EADF8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F74D104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144038D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F83830E" w14:textId="3F5E3807" w:rsidR="002B5C14" w:rsidRPr="00EF6D8B" w:rsidRDefault="004E4E4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K_K0</w:t>
            </w:r>
            <w:r w:rsidR="00402C9D" w:rsidRPr="00EF6D8B">
              <w:rPr>
                <w:rFonts w:eastAsia="Times New Roman" w:cstheme="minorHAnsi"/>
                <w:lang w:eastAsia="pl-PL"/>
              </w:rPr>
              <w:t>9</w:t>
            </w:r>
          </w:p>
        </w:tc>
      </w:tr>
    </w:tbl>
    <w:p w14:paraId="10AA53FA" w14:textId="70351810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EF6D8B" w14:paraId="324D2E3D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645CE8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EF6D8B" w14:paraId="195CC7ED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55F39AAC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D81A161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Wykład</w:t>
            </w:r>
          </w:p>
          <w:p w14:paraId="711911D4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CDDB23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EF6D8B" w14:paraId="1BAA5B53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76E8C64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070CA223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B4C8F9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548EAB08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0044430D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55CD07D6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5B28CD6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1DD1CBC8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14836990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10756BBE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3B314DF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8344F03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9C7C8B5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06B9E72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EF6D8B" w14:paraId="3528C03B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17E45CF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448FB0E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D40E71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3AF465" w14:textId="6E8505DA" w:rsidR="00041BF8" w:rsidRPr="00EF6D8B" w:rsidRDefault="00402C9D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60</w:t>
            </w:r>
          </w:p>
        </w:tc>
        <w:tc>
          <w:tcPr>
            <w:tcW w:w="1103" w:type="dxa"/>
            <w:gridSpan w:val="2"/>
            <w:vAlign w:val="center"/>
          </w:tcPr>
          <w:p w14:paraId="48BE9D62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3A89882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5EFA040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4E375BD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776378D6" w14:textId="77777777" w:rsidR="00041BF8" w:rsidRPr="00EF6D8B" w:rsidRDefault="00041BF8" w:rsidP="00EF6D8B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E1FAF0A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F6D8B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EF6D8B" w14:paraId="4D6DA651" w14:textId="77777777" w:rsidTr="003351A5">
        <w:trPr>
          <w:trHeight w:val="297"/>
        </w:trPr>
        <w:tc>
          <w:tcPr>
            <w:tcW w:w="9622" w:type="dxa"/>
          </w:tcPr>
          <w:p w14:paraId="608AF1DD" w14:textId="42FBD843" w:rsidR="00041BF8" w:rsidRPr="00EF6D8B" w:rsidRDefault="00D7284C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Zajęcia prowadzone w pracowniach warsztatowych w formie pokazów i prelekcji prowadzonych przez artystów.</w:t>
            </w:r>
          </w:p>
        </w:tc>
      </w:tr>
    </w:tbl>
    <w:p w14:paraId="02925502" w14:textId="77777777" w:rsidR="00041BF8" w:rsidRPr="00EF6D8B" w:rsidRDefault="00041BF8" w:rsidP="00EF6D8B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2D3F090" w14:textId="77777777" w:rsidR="00041BF8" w:rsidRPr="00EF6D8B" w:rsidRDefault="00041BF8" w:rsidP="00EF6D8B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F6D8B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538"/>
      </w:tblGrid>
      <w:tr w:rsidR="00041BF8" w:rsidRPr="00EF6D8B" w14:paraId="5E0721CF" w14:textId="77777777" w:rsidTr="00EF6D8B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7C09F0D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A2A54B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1ABF37A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CA8893B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8A56438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026C45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4006830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EA9BA19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05547EC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62B4DF81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4FEF4F99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ACD92D9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8768BF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538" w:type="dxa"/>
            <w:shd w:val="clear" w:color="auto" w:fill="DBE5F1"/>
            <w:textDirection w:val="btLr"/>
            <w:vAlign w:val="center"/>
          </w:tcPr>
          <w:p w14:paraId="04CA4008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EF6D8B" w14:paraId="568C25C1" w14:textId="77777777" w:rsidTr="00EF6D8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2A8F729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71ECE7D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E46F26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D88C132" w14:textId="543445B7" w:rsidR="00041BF8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2688470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AD9E64" w14:textId="0495AEBE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A25D23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DBD665" w14:textId="2911429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BC8988" w14:textId="00A9A730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7F4D9A9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74EF0AA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A7377D5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C90A8E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38" w:type="dxa"/>
            <w:shd w:val="clear" w:color="auto" w:fill="FFFFFF"/>
          </w:tcPr>
          <w:p w14:paraId="0DA6E42C" w14:textId="76DA6DEA" w:rsidR="00041BF8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402C9D" w:rsidRPr="00EF6D8B" w14:paraId="7218DE6F" w14:textId="77777777" w:rsidTr="00EF6D8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C746C9B" w14:textId="79D48DBB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9776EF1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5E7FE7A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1A4984" w14:textId="25866F05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831375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E8E6CC8" w14:textId="2F59015A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8F02978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73C153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CC7A19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6674EEF7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F006A6D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FF9244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9B1D2A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38" w:type="dxa"/>
            <w:shd w:val="clear" w:color="auto" w:fill="FFFFFF"/>
          </w:tcPr>
          <w:p w14:paraId="29BA7B4C" w14:textId="309F76B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402C9D" w:rsidRPr="00EF6D8B" w14:paraId="38854E4D" w14:textId="77777777" w:rsidTr="00EF6D8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CB36A86" w14:textId="6A4E3C10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2A0A5339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927828D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C85B0D" w14:textId="34B79814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059D6EB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96BD00" w14:textId="0C804162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EDD9BB8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6AB98D8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135661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0E5C51E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9C7EFBB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644BEFD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5FB2AD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38" w:type="dxa"/>
            <w:shd w:val="clear" w:color="auto" w:fill="FFFFFF"/>
          </w:tcPr>
          <w:p w14:paraId="70564440" w14:textId="709A2704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402C9D" w:rsidRPr="00EF6D8B" w14:paraId="4DD4DAA3" w14:textId="77777777" w:rsidTr="00EF6D8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15DCD4D" w14:textId="566318D6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2699D28C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62F1AF3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29D12B" w14:textId="02520AAA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74A1FE2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1B602F6" w14:textId="40C2CEB1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E9C5363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37C367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500702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7529A13A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91B358A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E1D890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3DAF3C" w14:textId="77777777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38" w:type="dxa"/>
            <w:shd w:val="clear" w:color="auto" w:fill="FFFFFF"/>
          </w:tcPr>
          <w:p w14:paraId="7B7836A2" w14:textId="64D7AACE" w:rsidR="00402C9D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041BF8" w:rsidRPr="00EF6D8B" w14:paraId="1838AE1B" w14:textId="77777777" w:rsidTr="00EF6D8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5AD485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1497B41B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E535B8" w14:textId="58BA6FBB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4AA4E0" w14:textId="7D5D68B7" w:rsidR="00041BF8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A42371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F0842A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50AF821" w14:textId="2949696A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DDDEA8" w14:textId="3EE9C401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B3B69C" w14:textId="0C826000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0B7167E0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8AAB0C1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4B8E50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89F87BA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38" w:type="dxa"/>
            <w:shd w:val="clear" w:color="auto" w:fill="FFFFFF"/>
          </w:tcPr>
          <w:p w14:paraId="7B26BD4A" w14:textId="40C07F78" w:rsidR="00041BF8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2B5C14" w:rsidRPr="00EF6D8B" w14:paraId="2989C18F" w14:textId="77777777" w:rsidTr="00EF6D8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17BFCC7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C9D3643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6376541" w14:textId="035D31BA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634624E" w14:textId="03872F71" w:rsidR="002B5C14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2AC0F32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DCFC83B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415BD3" w14:textId="005DCDDF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16C5FB4" w14:textId="4DCCA52E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A0631E" w14:textId="0464078D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550750EF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4B8D544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1DA4F86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297588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38" w:type="dxa"/>
            <w:shd w:val="clear" w:color="auto" w:fill="FFFFFF"/>
          </w:tcPr>
          <w:p w14:paraId="748EE8E6" w14:textId="33E7083E" w:rsidR="002B5C14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041BF8" w:rsidRPr="00EF6D8B" w14:paraId="762C4874" w14:textId="77777777" w:rsidTr="00EF6D8B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0E02C7C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31730F8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BBE5C1C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E05E1F" w14:textId="7433B85F" w:rsidR="00041BF8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A87B971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3E2151D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50FD69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51672FF" w14:textId="29AF86A1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9466FEA" w14:textId="737C58B5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3E401E3A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CD47614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C2C365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3CEC345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38" w:type="dxa"/>
            <w:shd w:val="clear" w:color="auto" w:fill="FFFFFF"/>
          </w:tcPr>
          <w:p w14:paraId="5E261624" w14:textId="413410B5" w:rsidR="00041BF8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2B5C14" w:rsidRPr="00EF6D8B" w14:paraId="163298F5" w14:textId="77777777" w:rsidTr="00EF6D8B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E48121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283A938D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A3B436A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962660" w14:textId="7F3508CC" w:rsidR="002B5C14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14B2E27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3682FC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4BB7D7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DD89915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759CB5" w14:textId="163467BC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1009C30B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18C3710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29583F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2B5741" w14:textId="77777777" w:rsidR="002B5C14" w:rsidRPr="00EF6D8B" w:rsidRDefault="002B5C14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38" w:type="dxa"/>
            <w:shd w:val="clear" w:color="auto" w:fill="FFFFFF"/>
          </w:tcPr>
          <w:p w14:paraId="05BF47D0" w14:textId="0571D5F6" w:rsidR="002B5C14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X</w:t>
            </w:r>
          </w:p>
        </w:tc>
      </w:tr>
    </w:tbl>
    <w:p w14:paraId="2E22B0CB" w14:textId="77777777" w:rsidR="00041BF8" w:rsidRPr="00EF6D8B" w:rsidRDefault="00041BF8" w:rsidP="00EF6D8B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EF6D8B" w14:paraId="711B56BA" w14:textId="77777777" w:rsidTr="003351A5">
        <w:tc>
          <w:tcPr>
            <w:tcW w:w="1941" w:type="dxa"/>
            <w:shd w:val="clear" w:color="auto" w:fill="DBE5F1"/>
            <w:vAlign w:val="center"/>
          </w:tcPr>
          <w:p w14:paraId="03E521A8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0848EF92" w14:textId="008DEFF0" w:rsidR="00D05098" w:rsidRPr="00EF6D8B" w:rsidRDefault="00402C9D" w:rsidP="00EF6D8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Kurs zakończony zaliczeniem bez oceny. Warunkiem zaliczenia jest o</w:t>
            </w:r>
            <w:r w:rsidR="00526BA3" w:rsidRPr="00EF6D8B">
              <w:rPr>
                <w:rFonts w:eastAsia="Times New Roman" w:cstheme="minorHAnsi"/>
                <w:lang w:eastAsia="pl-PL"/>
              </w:rPr>
              <w:t>becność i a</w:t>
            </w:r>
            <w:r w:rsidR="00041BF8" w:rsidRPr="00EF6D8B">
              <w:rPr>
                <w:rFonts w:eastAsia="Times New Roman" w:cstheme="minorHAnsi"/>
                <w:lang w:eastAsia="pl-PL"/>
              </w:rPr>
              <w:t>ktywny udział w zajęciach</w:t>
            </w:r>
            <w:r w:rsidRPr="00EF6D8B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14:paraId="40DB2198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EF6D8B" w14:paraId="20AA4E98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31A4A028" w14:textId="77777777" w:rsidR="00041BF8" w:rsidRPr="00EF6D8B" w:rsidRDefault="00041BF8" w:rsidP="00EF6D8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EF6D8B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13A0F381" w14:textId="77777777" w:rsidR="00041BF8" w:rsidRPr="00EF6D8B" w:rsidRDefault="00041BF8" w:rsidP="00EF6D8B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095CF92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E48F046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F6D8B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EF6D8B" w14:paraId="22CF7D25" w14:textId="77777777" w:rsidTr="00693AA3">
        <w:trPr>
          <w:trHeight w:val="284"/>
        </w:trPr>
        <w:tc>
          <w:tcPr>
            <w:tcW w:w="9706" w:type="dxa"/>
          </w:tcPr>
          <w:p w14:paraId="4F27B9C8" w14:textId="31B86D81" w:rsidR="00D05098" w:rsidRPr="00EF6D8B" w:rsidRDefault="00402C9D" w:rsidP="00EF6D8B">
            <w:pPr>
              <w:spacing w:after="0" w:line="240" w:lineRule="auto"/>
              <w:rPr>
                <w:rFonts w:cstheme="minorHAnsi"/>
              </w:rPr>
            </w:pPr>
            <w:r w:rsidRPr="00EF6D8B">
              <w:rPr>
                <w:rFonts w:cstheme="minorHAnsi"/>
              </w:rPr>
              <w:t>Student poznaje poniższe techniki artystyczne podczas w</w:t>
            </w:r>
            <w:r w:rsidR="00D7284C" w:rsidRPr="00EF6D8B">
              <w:rPr>
                <w:rFonts w:cstheme="minorHAnsi"/>
              </w:rPr>
              <w:t>izyt w pracowniach</w:t>
            </w:r>
            <w:r w:rsidRPr="00EF6D8B">
              <w:rPr>
                <w:rFonts w:cstheme="minorHAnsi"/>
              </w:rPr>
              <w:t>, poprzez prezentacje i prelekcje prowadzone przez artystów.</w:t>
            </w:r>
          </w:p>
          <w:p w14:paraId="794ED370" w14:textId="4A37BF77" w:rsidR="00402C9D" w:rsidRPr="00EF6D8B" w:rsidRDefault="00402C9D" w:rsidP="00EF6D8B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Techniki rysunku, akwarela, gwasz.</w:t>
            </w:r>
          </w:p>
          <w:p w14:paraId="57B9228D" w14:textId="13657525" w:rsidR="00402C9D" w:rsidRPr="00EF6D8B" w:rsidRDefault="00402C9D" w:rsidP="00EF6D8B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Techniki malarskie (olej, tempera, akryl, tec</w:t>
            </w:r>
            <w:r w:rsidR="00EF6D8B">
              <w:rPr>
                <w:rFonts w:asciiTheme="minorHAnsi" w:hAnsiTheme="minorHAnsi" w:cstheme="minorHAnsi"/>
                <w:sz w:val="22"/>
                <w:szCs w:val="22"/>
              </w:rPr>
              <w:t>hniki malarstwa monumentalnego</w:t>
            </w: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).</w:t>
            </w:r>
          </w:p>
          <w:p w14:paraId="355392A3" w14:textId="7D5DB0D8" w:rsidR="00402C9D" w:rsidRPr="00EF6D8B" w:rsidRDefault="00402C9D" w:rsidP="00EF6D8B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Rzeźba w glinie, gipsie, kamieniu, drewnie.</w:t>
            </w:r>
          </w:p>
          <w:p w14:paraId="0E564815" w14:textId="2473CBAA" w:rsidR="00402C9D" w:rsidRPr="00EF6D8B" w:rsidRDefault="00402C9D" w:rsidP="00EF6D8B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Techniki graficzne wypukło-, wklęsło- i </w:t>
            </w:r>
            <w:proofErr w:type="spellStart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płaskodrukowe</w:t>
            </w:r>
            <w:proofErr w:type="spellEnd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. Druk offsetowy.</w:t>
            </w:r>
          </w:p>
          <w:p w14:paraId="3C4954A4" w14:textId="0958F5D4" w:rsidR="00402C9D" w:rsidRPr="00EF6D8B" w:rsidRDefault="00402C9D" w:rsidP="00EF6D8B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Techniki ceramiki.</w:t>
            </w:r>
          </w:p>
          <w:p w14:paraId="34DB7AEA" w14:textId="2914D2BA" w:rsidR="00402C9D" w:rsidRPr="00EF6D8B" w:rsidRDefault="00402C9D" w:rsidP="00EF6D8B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Techniki szkła.</w:t>
            </w:r>
          </w:p>
          <w:p w14:paraId="1EE4FEEA" w14:textId="77777777" w:rsidR="00402C9D" w:rsidRPr="00EF6D8B" w:rsidRDefault="00402C9D" w:rsidP="00EF6D8B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Techniki fotografii analogowej.</w:t>
            </w:r>
          </w:p>
          <w:p w14:paraId="56B6184F" w14:textId="50205F68" w:rsidR="00402C9D" w:rsidRPr="00EF6D8B" w:rsidRDefault="00402C9D" w:rsidP="00EF6D8B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Techniki ręcznej produkcji papieru.</w:t>
            </w:r>
          </w:p>
        </w:tc>
      </w:tr>
    </w:tbl>
    <w:p w14:paraId="0D00C43E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71754328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F6D8B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EF6D8B" w14:paraId="45CDD3E7" w14:textId="77777777" w:rsidTr="003351A5">
        <w:trPr>
          <w:trHeight w:val="569"/>
        </w:trPr>
        <w:tc>
          <w:tcPr>
            <w:tcW w:w="9622" w:type="dxa"/>
          </w:tcPr>
          <w:p w14:paraId="7D8F966A" w14:textId="18812F0A" w:rsidR="00D05098" w:rsidRPr="00EF6D8B" w:rsidRDefault="00402C9D" w:rsidP="00EF6D8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Słownik terminologiczny sztuk pięknych, pod red. S. Kozakiewicza, Warszawa 1996.</w:t>
            </w:r>
          </w:p>
          <w:p w14:paraId="28D7AF8D" w14:textId="77777777" w:rsidR="00402C9D" w:rsidRPr="00EF6D8B" w:rsidRDefault="00402C9D" w:rsidP="00EF6D8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J. Werner, Podstawy technologii malarstwa i grafiki (różne wydania).</w:t>
            </w:r>
          </w:p>
          <w:p w14:paraId="24E6248A" w14:textId="7242947C" w:rsidR="00402C9D" w:rsidRPr="00EF6D8B" w:rsidRDefault="00402C9D" w:rsidP="00EF6D8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W. Ślesiński, Techniki malarskie. Spoiwa mineralne, Warszawa 1983.</w:t>
            </w:r>
          </w:p>
          <w:p w14:paraId="7F4C813D" w14:textId="667359A2" w:rsidR="00402C9D" w:rsidRPr="00EF6D8B" w:rsidRDefault="00402C9D" w:rsidP="00EF6D8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W. Ślesiński, Techniki malarskie. Spoiwa organiczne, Warszawa 1984.</w:t>
            </w:r>
          </w:p>
          <w:p w14:paraId="302CEF89" w14:textId="77777777" w:rsidR="00402C9D" w:rsidRPr="00EF6D8B" w:rsidRDefault="00402C9D" w:rsidP="00EF6D8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K. </w:t>
            </w:r>
            <w:proofErr w:type="spellStart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Krużel</w:t>
            </w:r>
            <w:proofErr w:type="spellEnd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, Wśród starych rycin. Wybrane aspekty opracowania formalnego dawnej grafiki, Kraków 1999.</w:t>
            </w:r>
          </w:p>
          <w:p w14:paraId="04F79B6C" w14:textId="77777777" w:rsidR="00EF6D8B" w:rsidRDefault="00402C9D" w:rsidP="00EF6D8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J. Białostocki, W pracowniach dawnych grafików, Warszawa 1957.</w:t>
            </w:r>
          </w:p>
          <w:p w14:paraId="59D564A8" w14:textId="2A122520" w:rsidR="00402C9D" w:rsidRPr="00EF6D8B" w:rsidRDefault="00402C9D" w:rsidP="00EF6D8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Jurkiewicz, Podręcznik metod grafiki artystycznej. Opracował i rozszerzył R. Artymowski, Warszawa 1975.</w:t>
            </w:r>
          </w:p>
          <w:p w14:paraId="6D82CF50" w14:textId="175AD9F7" w:rsidR="00D7284C" w:rsidRPr="00EF6D8B" w:rsidRDefault="00D7284C" w:rsidP="00EF6D8B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R. Pampuch, K. </w:t>
            </w:r>
            <w:proofErr w:type="spellStart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Haberko</w:t>
            </w:r>
            <w:proofErr w:type="spellEnd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, M. Kordek „Nauka o procesach ceramicznych”, Wyd. PWN, Warszawa 1992. </w:t>
            </w:r>
          </w:p>
          <w:p w14:paraId="4E58318A" w14:textId="592EF68D" w:rsidR="00D7284C" w:rsidRPr="00EF6D8B" w:rsidRDefault="00D7284C" w:rsidP="00EF6D8B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R. Pampuch, „Siedem wykładów o ceramice”, Wyd. AGH – UWND, Kraków 2001. </w:t>
            </w:r>
          </w:p>
          <w:p w14:paraId="2871502E" w14:textId="74681D0A" w:rsidR="00D7284C" w:rsidRPr="00EF6D8B" w:rsidRDefault="00D7284C" w:rsidP="00EF6D8B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R. Pampuch „ Pomaga żyć. Ceramika wczoraj i dziś”, Wyd. Naukowe Akapit, Kraków 2008. </w:t>
            </w:r>
          </w:p>
          <w:p w14:paraId="1E1DAE68" w14:textId="318E3140" w:rsidR="00D7284C" w:rsidRPr="00EF6D8B" w:rsidRDefault="00D7284C" w:rsidP="00EF6D8B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A.J. </w:t>
            </w:r>
            <w:proofErr w:type="spellStart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Awgustinik</w:t>
            </w:r>
            <w:proofErr w:type="spellEnd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 „ Ceramika”, Wyd. Arkady, Warszawa 1980. </w:t>
            </w:r>
          </w:p>
          <w:p w14:paraId="73B8A05F" w14:textId="39786266" w:rsidR="00D7284C" w:rsidRPr="00EF6D8B" w:rsidRDefault="00D7284C" w:rsidP="00EF6D8B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J. Raabe, E. Bobryk „ Ceramika funkcjonalna. Metody otrzymywania i własności”, Oficyna Wydawnicza Politechniki Warszawskiej. Warszawa 1997. </w:t>
            </w:r>
          </w:p>
          <w:p w14:paraId="4E12FBFC" w14:textId="3D4FE603" w:rsidR="00D7284C" w:rsidRPr="00EF6D8B" w:rsidRDefault="00D7284C" w:rsidP="00EF6D8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M. Kordek „Ceramika szlachetna i techniczna”, Wyd. AGH – UWND, Kraków 2001.</w:t>
            </w:r>
          </w:p>
          <w:p w14:paraId="3C4E497E" w14:textId="1E2191E6" w:rsidR="00D7284C" w:rsidRPr="00EF6D8B" w:rsidRDefault="00D7284C" w:rsidP="00EF6D8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Płoński, K. </w:t>
            </w:r>
            <w:proofErr w:type="spellStart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Łyskiakowa</w:t>
            </w:r>
            <w:proofErr w:type="spellEnd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, H. Pieniążek „ Technologia szkła” Arkady, Warszawa 1972.</w:t>
            </w:r>
          </w:p>
          <w:p w14:paraId="5A4F2B92" w14:textId="77777777" w:rsidR="00D7284C" w:rsidRPr="00EF6D8B" w:rsidRDefault="00D7284C" w:rsidP="00EF6D8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Technologia szkła. Właściwości fizykochemiczne. Metody badań. Część 1, Ceramika / </w:t>
            </w:r>
            <w:proofErr w:type="spellStart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Ceramics</w:t>
            </w:r>
            <w:proofErr w:type="spellEnd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, vol. 73, Kraków 2002. </w:t>
            </w:r>
          </w:p>
          <w:p w14:paraId="7AF84E91" w14:textId="716B119A" w:rsidR="00D7284C" w:rsidRPr="00EF6D8B" w:rsidRDefault="00D7284C" w:rsidP="00EF6D8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 xml:space="preserve">Technologia szkła. Właściwości fizykochemiczne. Metody badań. Część 2, Ceramika / </w:t>
            </w:r>
            <w:proofErr w:type="spellStart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Ceramics</w:t>
            </w:r>
            <w:proofErr w:type="spellEnd"/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, vol. 113, Kraków 2012.</w:t>
            </w:r>
          </w:p>
          <w:p w14:paraId="63BF87E9" w14:textId="519322A8" w:rsidR="00D7284C" w:rsidRPr="00EF6D8B" w:rsidRDefault="00D7284C" w:rsidP="00EF6D8B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cstheme="minorHAnsi"/>
              </w:rPr>
            </w:pPr>
            <w:r w:rsidRPr="00EF6D8B">
              <w:rPr>
                <w:rFonts w:asciiTheme="minorHAnsi" w:hAnsiTheme="minorHAnsi" w:cstheme="minorHAnsi"/>
                <w:sz w:val="22"/>
                <w:szCs w:val="22"/>
              </w:rPr>
              <w:t>A. Kotula, P. Krakowski, Rzeźba współczesna, Warszawa 1985.</w:t>
            </w:r>
          </w:p>
        </w:tc>
      </w:tr>
    </w:tbl>
    <w:p w14:paraId="04473218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A5968C8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F6D8B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EF6D8B" w14:paraId="2EB55478" w14:textId="77777777" w:rsidTr="00693AA3">
        <w:trPr>
          <w:trHeight w:val="245"/>
        </w:trPr>
        <w:tc>
          <w:tcPr>
            <w:tcW w:w="9622" w:type="dxa"/>
          </w:tcPr>
          <w:p w14:paraId="531D8648" w14:textId="017B0AD5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</w:tbl>
    <w:p w14:paraId="7D76510A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F0FD77B" w14:textId="77777777" w:rsidR="00041BF8" w:rsidRPr="00EF6D8B" w:rsidRDefault="00041BF8" w:rsidP="00EF6D8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EF6D8B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EF6D8B" w14:paraId="3FE79FA7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DCA646C" w14:textId="77777777" w:rsidR="00041BF8" w:rsidRPr="00EF6D8B" w:rsidRDefault="00041BF8" w:rsidP="00EF6D8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F6D8B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387B5BCD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F6D8B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6F7D95C5" w14:textId="77777777" w:rsidR="00041BF8" w:rsidRPr="00EF6D8B" w:rsidRDefault="00041BF8" w:rsidP="00EF6D8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EF6D8B" w14:paraId="3DFCCC7A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3E49186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62AFA2EF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F6D8B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70AA230" w14:textId="05E2B2CA" w:rsidR="00041BF8" w:rsidRPr="00EF6D8B" w:rsidRDefault="00402C9D" w:rsidP="00D1258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EF6D8B">
              <w:rPr>
                <w:rFonts w:eastAsia="Calibri" w:cstheme="minorHAnsi"/>
              </w:rPr>
              <w:t>60</w:t>
            </w:r>
          </w:p>
        </w:tc>
      </w:tr>
      <w:tr w:rsidR="00041BF8" w:rsidRPr="00EF6D8B" w14:paraId="5E749786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63D3146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49812D0" w14:textId="77777777" w:rsidR="00041BF8" w:rsidRPr="00EF6D8B" w:rsidRDefault="00041BF8" w:rsidP="00EF6D8B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F6D8B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9167ADF" w14:textId="3C3673F9" w:rsidR="00041BF8" w:rsidRPr="00EF6D8B" w:rsidRDefault="003026E5" w:rsidP="00D1258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</w:p>
        </w:tc>
      </w:tr>
      <w:tr w:rsidR="00041BF8" w:rsidRPr="00EF6D8B" w14:paraId="1A1CBEFF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9E5D9B4" w14:textId="77777777" w:rsidR="00041BF8" w:rsidRPr="00EF6D8B" w:rsidRDefault="00041BF8" w:rsidP="00EF6D8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EF6D8B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41DDA90E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F6D8B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FAB4FAE" w14:textId="3700AD97" w:rsidR="00041BF8" w:rsidRPr="00EF6D8B" w:rsidRDefault="003026E5" w:rsidP="00D1258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</w:t>
            </w:r>
            <w:r w:rsidR="00402C9D" w:rsidRPr="00EF6D8B">
              <w:rPr>
                <w:rFonts w:eastAsia="Calibri" w:cstheme="minorHAnsi"/>
              </w:rPr>
              <w:t>0</w:t>
            </w:r>
          </w:p>
        </w:tc>
      </w:tr>
      <w:tr w:rsidR="00041BF8" w:rsidRPr="00EF6D8B" w14:paraId="67B3A7B4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5BD80EFB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0AC3A4EE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F6D8B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E9AE79A" w14:textId="025ED553" w:rsidR="00041BF8" w:rsidRPr="00EF6D8B" w:rsidRDefault="00041BF8" w:rsidP="00D1258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EF6D8B" w14:paraId="067FDED9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72359D66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0DE4394F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F6D8B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07774ADE" w14:textId="0F93D8E6" w:rsidR="00041BF8" w:rsidRPr="00EF6D8B" w:rsidRDefault="00041BF8" w:rsidP="00D1258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EF6D8B" w14:paraId="550D4312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294E726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5747F1C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F6D8B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13D3AFF" w14:textId="4D83FBB8" w:rsidR="00041BF8" w:rsidRPr="00EF6D8B" w:rsidRDefault="00041BF8" w:rsidP="00D12584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041BF8" w:rsidRPr="00EF6D8B" w14:paraId="5C25541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8D2DBE2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F6D8B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C4A5ED8" w14:textId="0F5A574E" w:rsidR="00041BF8" w:rsidRPr="00EF6D8B" w:rsidRDefault="003026E5" w:rsidP="00D1258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75</w:t>
            </w:r>
          </w:p>
        </w:tc>
      </w:tr>
      <w:tr w:rsidR="00041BF8" w:rsidRPr="00EF6D8B" w14:paraId="03282F92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F18DFF6" w14:textId="77777777" w:rsidR="00041BF8" w:rsidRPr="00EF6D8B" w:rsidRDefault="00041BF8" w:rsidP="00EF6D8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EF6D8B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854AAC6" w14:textId="5315049B" w:rsidR="00041BF8" w:rsidRPr="00EF6D8B" w:rsidRDefault="003026E5" w:rsidP="00D12584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</w:p>
        </w:tc>
      </w:tr>
    </w:tbl>
    <w:p w14:paraId="23C0D6D8" w14:textId="77777777" w:rsidR="009E304D" w:rsidRPr="00EF6D8B" w:rsidRDefault="009E304D" w:rsidP="00EF6D8B">
      <w:pPr>
        <w:spacing w:after="0" w:line="240" w:lineRule="auto"/>
        <w:rPr>
          <w:rFonts w:cstheme="minorHAnsi"/>
        </w:rPr>
      </w:pPr>
    </w:p>
    <w:sectPr w:rsidR="009E304D" w:rsidRPr="00EF6D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5C841" w14:textId="77777777" w:rsidR="0001211B" w:rsidRDefault="0001211B">
      <w:pPr>
        <w:spacing w:after="0" w:line="240" w:lineRule="auto"/>
      </w:pPr>
      <w:r>
        <w:separator/>
      </w:r>
    </w:p>
  </w:endnote>
  <w:endnote w:type="continuationSeparator" w:id="0">
    <w:p w14:paraId="58E96179" w14:textId="77777777" w:rsidR="0001211B" w:rsidRDefault="00012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70478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7E345" w14:textId="77777777" w:rsidR="00000000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E3495">
      <w:rPr>
        <w:noProof/>
      </w:rPr>
      <w:t>3</w:t>
    </w:r>
    <w:r>
      <w:fldChar w:fldCharType="end"/>
    </w:r>
  </w:p>
  <w:p w14:paraId="2CA6A5CF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A2CC6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976AE" w14:textId="77777777" w:rsidR="0001211B" w:rsidRDefault="0001211B">
      <w:pPr>
        <w:spacing w:after="0" w:line="240" w:lineRule="auto"/>
      </w:pPr>
      <w:r>
        <w:separator/>
      </w:r>
    </w:p>
  </w:footnote>
  <w:footnote w:type="continuationSeparator" w:id="0">
    <w:p w14:paraId="1E6D50A5" w14:textId="77777777" w:rsidR="0001211B" w:rsidRDefault="00012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9E930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62306" w14:textId="77777777" w:rsidR="00000000" w:rsidRDefault="00000000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91518" w14:textId="77777777" w:rsidR="00000000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61CE5"/>
    <w:multiLevelType w:val="hybridMultilevel"/>
    <w:tmpl w:val="D9DA3B24"/>
    <w:lvl w:ilvl="0" w:tplc="F048B6E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32AE4"/>
    <w:multiLevelType w:val="hybridMultilevel"/>
    <w:tmpl w:val="8E48C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4922F50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71053"/>
    <w:multiLevelType w:val="multilevel"/>
    <w:tmpl w:val="D2FCB9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3" w15:restartNumberingAfterBreak="0">
    <w:nsid w:val="14A526B5"/>
    <w:multiLevelType w:val="hybridMultilevel"/>
    <w:tmpl w:val="6016A5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2C148A"/>
    <w:multiLevelType w:val="hybridMultilevel"/>
    <w:tmpl w:val="A6602F44"/>
    <w:lvl w:ilvl="0" w:tplc="3976E228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777C0"/>
    <w:multiLevelType w:val="multilevel"/>
    <w:tmpl w:val="97B20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2796657">
    <w:abstractNumId w:val="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4251462">
    <w:abstractNumId w:val="1"/>
  </w:num>
  <w:num w:numId="3" w16cid:durableId="1939757120">
    <w:abstractNumId w:val="5"/>
  </w:num>
  <w:num w:numId="4" w16cid:durableId="1498960669">
    <w:abstractNumId w:val="4"/>
  </w:num>
  <w:num w:numId="5" w16cid:durableId="979001726">
    <w:abstractNumId w:val="3"/>
  </w:num>
  <w:num w:numId="6" w16cid:durableId="2020157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BF8"/>
    <w:rsid w:val="0001211B"/>
    <w:rsid w:val="00041BF8"/>
    <w:rsid w:val="00094684"/>
    <w:rsid w:val="001915A2"/>
    <w:rsid w:val="001B0C7B"/>
    <w:rsid w:val="002B5C14"/>
    <w:rsid w:val="002F0E3D"/>
    <w:rsid w:val="003026E5"/>
    <w:rsid w:val="003738BE"/>
    <w:rsid w:val="003C427C"/>
    <w:rsid w:val="00402C9D"/>
    <w:rsid w:val="004E4E44"/>
    <w:rsid w:val="00526BA3"/>
    <w:rsid w:val="005A4CBE"/>
    <w:rsid w:val="00617F37"/>
    <w:rsid w:val="00670C91"/>
    <w:rsid w:val="006742AC"/>
    <w:rsid w:val="00693AA3"/>
    <w:rsid w:val="00710080"/>
    <w:rsid w:val="00810473"/>
    <w:rsid w:val="00823ED1"/>
    <w:rsid w:val="008F09F1"/>
    <w:rsid w:val="0091345B"/>
    <w:rsid w:val="00963D2C"/>
    <w:rsid w:val="009747A6"/>
    <w:rsid w:val="009C538A"/>
    <w:rsid w:val="009E304D"/>
    <w:rsid w:val="009E5461"/>
    <w:rsid w:val="00A17585"/>
    <w:rsid w:val="00A75C32"/>
    <w:rsid w:val="00CE3495"/>
    <w:rsid w:val="00D05098"/>
    <w:rsid w:val="00D12584"/>
    <w:rsid w:val="00D7284C"/>
    <w:rsid w:val="00D8449F"/>
    <w:rsid w:val="00E41FBB"/>
    <w:rsid w:val="00EF10F6"/>
    <w:rsid w:val="00EF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4FAFD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5C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D050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790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Agnieszka Kamrowska</cp:lastModifiedBy>
  <cp:revision>20</cp:revision>
  <cp:lastPrinted>2023-02-09T19:34:00Z</cp:lastPrinted>
  <dcterms:created xsi:type="dcterms:W3CDTF">2023-01-31T13:54:00Z</dcterms:created>
  <dcterms:modified xsi:type="dcterms:W3CDTF">2023-12-14T18:38:00Z</dcterms:modified>
</cp:coreProperties>
</file>