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51829F" w14:textId="77777777" w:rsidR="00F85E90" w:rsidRPr="00F85E90" w:rsidRDefault="00F85E90" w:rsidP="00F85E90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F85E90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14:paraId="305F4E3C" w14:textId="77777777" w:rsidR="00F85E90" w:rsidRDefault="00F85E90" w:rsidP="007F6464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bookmarkStart w:id="0" w:name="_GoBack"/>
      <w:bookmarkEnd w:id="0"/>
    </w:p>
    <w:p w14:paraId="18F90B4E" w14:textId="77777777" w:rsidR="00041BF8" w:rsidRPr="007F6464" w:rsidRDefault="00041BF8" w:rsidP="007F6464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7F6464">
        <w:rPr>
          <w:rFonts w:eastAsia="Times New Roman" w:cstheme="minorHAnsi"/>
          <w:b/>
          <w:bCs/>
          <w:sz w:val="24"/>
          <w:lang w:eastAsia="pl-PL"/>
        </w:rPr>
        <w:t>KARTA KURSU</w:t>
      </w:r>
    </w:p>
    <w:p w14:paraId="24AF7AD3" w14:textId="77777777" w:rsidR="007F6464" w:rsidRDefault="007F6464" w:rsidP="007F6464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>
        <w:rPr>
          <w:rFonts w:eastAsia="Times New Roman" w:cstheme="minorHAnsi"/>
          <w:b/>
          <w:sz w:val="24"/>
          <w:lang w:eastAsia="pl-PL"/>
        </w:rPr>
        <w:t>Badania nad wizualnością</w:t>
      </w:r>
    </w:p>
    <w:p w14:paraId="4125E2EE" w14:textId="10C04F82" w:rsidR="00041BF8" w:rsidRPr="007F6464" w:rsidRDefault="00041BF8" w:rsidP="007F6464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7F6464">
        <w:rPr>
          <w:rFonts w:eastAsia="Times New Roman" w:cstheme="minorHAnsi"/>
          <w:sz w:val="24"/>
          <w:lang w:eastAsia="pl-PL"/>
        </w:rPr>
        <w:t>Kie</w:t>
      </w:r>
      <w:r w:rsidR="00EA4F6C">
        <w:rPr>
          <w:rFonts w:eastAsia="Times New Roman" w:cstheme="minorHAnsi"/>
          <w:sz w:val="24"/>
          <w:lang w:eastAsia="pl-PL"/>
        </w:rPr>
        <w:t xml:space="preserve">runek: Studia nad wizualnością - Visual </w:t>
      </w:r>
      <w:proofErr w:type="spellStart"/>
      <w:r w:rsidR="00EA4F6C">
        <w:rPr>
          <w:rFonts w:eastAsia="Times New Roman" w:cstheme="minorHAnsi"/>
          <w:sz w:val="24"/>
          <w:lang w:eastAsia="pl-PL"/>
        </w:rPr>
        <w:t>Studies</w:t>
      </w:r>
      <w:proofErr w:type="spellEnd"/>
    </w:p>
    <w:p w14:paraId="657FA305" w14:textId="66296ADA" w:rsidR="00041BF8" w:rsidRPr="007F6464" w:rsidRDefault="00041BF8" w:rsidP="007F6464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7F6464">
        <w:rPr>
          <w:rFonts w:eastAsia="Times New Roman" w:cstheme="minorHAnsi"/>
          <w:sz w:val="24"/>
          <w:lang w:eastAsia="pl-PL"/>
        </w:rPr>
        <w:t xml:space="preserve">Studia stacjonarne I stopnia, I rok, </w:t>
      </w:r>
      <w:r w:rsidR="00322E08" w:rsidRPr="007F6464">
        <w:rPr>
          <w:rFonts w:eastAsia="Times New Roman" w:cstheme="minorHAnsi"/>
          <w:sz w:val="24"/>
          <w:lang w:eastAsia="pl-PL"/>
        </w:rPr>
        <w:t>I</w:t>
      </w:r>
      <w:r w:rsidR="00296A88" w:rsidRPr="007F6464">
        <w:rPr>
          <w:rFonts w:eastAsia="Times New Roman" w:cstheme="minorHAnsi"/>
          <w:sz w:val="24"/>
          <w:lang w:eastAsia="pl-PL"/>
        </w:rPr>
        <w:t>I</w:t>
      </w:r>
      <w:r w:rsidRPr="007F6464">
        <w:rPr>
          <w:rFonts w:eastAsia="Times New Roman" w:cstheme="minorHAnsi"/>
          <w:sz w:val="24"/>
          <w:lang w:eastAsia="pl-PL"/>
        </w:rPr>
        <w:t xml:space="preserve"> semestr</w:t>
      </w:r>
    </w:p>
    <w:p w14:paraId="6C9DD97F" w14:textId="77777777" w:rsidR="00041BF8" w:rsidRPr="007F6464" w:rsidRDefault="00041BF8" w:rsidP="007F6464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7F6464" w14:paraId="1FEA86E3" w14:textId="77777777" w:rsidTr="003351A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7EADBF70" w14:textId="77777777" w:rsidR="00041BF8" w:rsidRPr="007F6464" w:rsidRDefault="00041BF8" w:rsidP="007F646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6A9637E0" w14:textId="3BF037E5" w:rsidR="00041BF8" w:rsidRPr="007F6464" w:rsidRDefault="002476BA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Badania nad wizualnością</w:t>
            </w:r>
          </w:p>
        </w:tc>
      </w:tr>
      <w:tr w:rsidR="00041BF8" w:rsidRPr="007F6464" w14:paraId="06E9CB16" w14:textId="77777777" w:rsidTr="003351A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03456545" w14:textId="77777777" w:rsidR="00041BF8" w:rsidRPr="007F6464" w:rsidRDefault="00041BF8" w:rsidP="007F646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184AC164" w14:textId="2C774FD3" w:rsidR="00041BF8" w:rsidRPr="00EA4F6C" w:rsidRDefault="002476BA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iCs/>
                <w:lang w:val="en-US" w:eastAsia="pl-PL"/>
              </w:rPr>
            </w:pPr>
            <w:r w:rsidRPr="00EA4F6C">
              <w:rPr>
                <w:rFonts w:eastAsia="Times New Roman" w:cstheme="minorHAnsi"/>
                <w:iCs/>
                <w:lang w:val="en-US" w:eastAsia="pl-PL"/>
              </w:rPr>
              <w:t>Visual Research</w:t>
            </w:r>
            <w:r w:rsidR="004759F0" w:rsidRPr="00EA4F6C">
              <w:rPr>
                <w:rFonts w:eastAsia="Times New Roman" w:cstheme="minorHAnsi"/>
                <w:iCs/>
                <w:lang w:val="en-US" w:eastAsia="pl-PL"/>
              </w:rPr>
              <w:t xml:space="preserve"> Methods</w:t>
            </w:r>
          </w:p>
        </w:tc>
      </w:tr>
    </w:tbl>
    <w:p w14:paraId="5220C67C" w14:textId="77777777" w:rsidR="00041BF8" w:rsidRPr="007F6464" w:rsidRDefault="00041BF8" w:rsidP="007F6464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7F6464" w14:paraId="21DA6117" w14:textId="77777777" w:rsidTr="003351A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4E6B656D" w14:textId="77777777" w:rsidR="00041BF8" w:rsidRPr="007F6464" w:rsidRDefault="00041BF8" w:rsidP="007F6464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091EF366" w14:textId="0D9A996A" w:rsidR="00041BF8" w:rsidRPr="007F6464" w:rsidRDefault="0027707A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Dr Weronika Plińska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036C39A5" w14:textId="77777777" w:rsidR="00041BF8" w:rsidRPr="007F6464" w:rsidRDefault="00041BF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Zespół dydaktyczny:</w:t>
            </w:r>
          </w:p>
          <w:p w14:paraId="69EC1B26" w14:textId="781FBCF6" w:rsidR="00041BF8" w:rsidRPr="007F6464" w:rsidRDefault="00041BF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 xml:space="preserve">dr </w:t>
            </w:r>
            <w:r w:rsidR="00322E08" w:rsidRPr="007F6464">
              <w:rPr>
                <w:rFonts w:eastAsia="Times New Roman" w:cstheme="minorHAnsi"/>
                <w:lang w:eastAsia="pl-PL"/>
              </w:rPr>
              <w:t>Weronika Plińska</w:t>
            </w:r>
          </w:p>
        </w:tc>
      </w:tr>
    </w:tbl>
    <w:p w14:paraId="51CB727E" w14:textId="77777777" w:rsidR="00041BF8" w:rsidRPr="007F6464" w:rsidRDefault="00041BF8" w:rsidP="007F646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7F6464" w14:paraId="77390C23" w14:textId="77777777" w:rsidTr="003351A5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04F41C07" w14:textId="77777777" w:rsidR="00041BF8" w:rsidRPr="007F6464" w:rsidRDefault="00041BF8" w:rsidP="007F6464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23E3DA43" w14:textId="207CDA82" w:rsidR="00041BF8" w:rsidRPr="007F6464" w:rsidRDefault="00296A8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2</w:t>
            </w:r>
          </w:p>
        </w:tc>
      </w:tr>
    </w:tbl>
    <w:p w14:paraId="507D7FA4" w14:textId="77777777" w:rsidR="00041BF8" w:rsidRPr="007F6464" w:rsidRDefault="00041BF8" w:rsidP="007F646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9969F53" w14:textId="77777777" w:rsidR="00041BF8" w:rsidRPr="007F6464" w:rsidRDefault="00041BF8" w:rsidP="007F646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7F6464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7F6464" w14:paraId="053C4035" w14:textId="77777777" w:rsidTr="003351A5">
        <w:trPr>
          <w:trHeight w:val="219"/>
        </w:trPr>
        <w:tc>
          <w:tcPr>
            <w:tcW w:w="9640" w:type="dxa"/>
          </w:tcPr>
          <w:p w14:paraId="226B30CF" w14:textId="5B867328" w:rsidR="00041BF8" w:rsidRPr="007F6464" w:rsidRDefault="00311B14" w:rsidP="007F6464">
            <w:pPr>
              <w:spacing w:after="0" w:line="240" w:lineRule="auto"/>
              <w:jc w:val="both"/>
              <w:rPr>
                <w:rFonts w:cstheme="minorHAnsi"/>
              </w:rPr>
            </w:pPr>
            <w:r w:rsidRPr="007F6464">
              <w:rPr>
                <w:rFonts w:cstheme="minorHAnsi"/>
                <w:color w:val="000000"/>
              </w:rPr>
              <w:t>Celem</w:t>
            </w:r>
            <w:r w:rsidR="002476BA" w:rsidRPr="007F6464">
              <w:rPr>
                <w:rFonts w:cstheme="minorHAnsi"/>
                <w:color w:val="000000"/>
              </w:rPr>
              <w:t xml:space="preserve"> konwersatorium</w:t>
            </w:r>
            <w:r w:rsidR="00157210" w:rsidRPr="007F6464">
              <w:rPr>
                <w:rFonts w:cstheme="minorHAnsi"/>
                <w:color w:val="000000"/>
              </w:rPr>
              <w:t xml:space="preserve"> </w:t>
            </w:r>
            <w:r w:rsidRPr="007F6464">
              <w:rPr>
                <w:rFonts w:cstheme="minorHAnsi"/>
                <w:color w:val="000000"/>
              </w:rPr>
              <w:t>jest</w:t>
            </w:r>
            <w:r w:rsidR="002476BA" w:rsidRPr="007F6464">
              <w:rPr>
                <w:rFonts w:cstheme="minorHAnsi"/>
                <w:color w:val="000000"/>
              </w:rPr>
              <w:t xml:space="preserve"> zapozn</w:t>
            </w:r>
            <w:r w:rsidRPr="007F6464">
              <w:rPr>
                <w:rFonts w:cstheme="minorHAnsi"/>
                <w:color w:val="000000"/>
              </w:rPr>
              <w:t>anie osób studiujących</w:t>
            </w:r>
            <w:r w:rsidR="002476BA" w:rsidRPr="007F6464">
              <w:rPr>
                <w:rFonts w:cstheme="minorHAnsi"/>
                <w:color w:val="000000"/>
              </w:rPr>
              <w:t xml:space="preserve"> z metodami badawczymi stosowanymi w</w:t>
            </w:r>
            <w:r w:rsidR="00CD1B41" w:rsidRPr="007F6464">
              <w:rPr>
                <w:rFonts w:cstheme="minorHAnsi"/>
                <w:color w:val="000000"/>
              </w:rPr>
              <w:t xml:space="preserve"> ramach</w:t>
            </w:r>
            <w:r w:rsidR="00F97CCE" w:rsidRPr="007F6464">
              <w:rPr>
                <w:rFonts w:cstheme="minorHAnsi"/>
                <w:color w:val="000000"/>
              </w:rPr>
              <w:t xml:space="preserve"> i</w:t>
            </w:r>
            <w:r w:rsidR="002476BA" w:rsidRPr="007F6464">
              <w:rPr>
                <w:rFonts w:cstheme="minorHAnsi"/>
                <w:color w:val="000000"/>
              </w:rPr>
              <w:t xml:space="preserve">nterdyscyplinarnych </w:t>
            </w:r>
            <w:r w:rsidR="00296A88" w:rsidRPr="007F6464">
              <w:rPr>
                <w:rFonts w:cstheme="minorHAnsi"/>
                <w:color w:val="000000"/>
              </w:rPr>
              <w:t>studi</w:t>
            </w:r>
            <w:r w:rsidR="00CD1B41" w:rsidRPr="007F6464">
              <w:rPr>
                <w:rFonts w:cstheme="minorHAnsi"/>
                <w:color w:val="000000"/>
              </w:rPr>
              <w:t>ów</w:t>
            </w:r>
            <w:r w:rsidR="002476BA" w:rsidRPr="007F6464">
              <w:rPr>
                <w:rFonts w:cstheme="minorHAnsi"/>
                <w:color w:val="000000"/>
              </w:rPr>
              <w:t xml:space="preserve"> nad wizualnością. Będzie to przegląd </w:t>
            </w:r>
            <w:r w:rsidR="00296A88" w:rsidRPr="007F6464">
              <w:rPr>
                <w:rFonts w:cstheme="minorHAnsi"/>
                <w:color w:val="000000"/>
              </w:rPr>
              <w:t>podstawowych, odwołujących się do wizualności</w:t>
            </w:r>
            <w:r w:rsidRPr="007F6464">
              <w:rPr>
                <w:rFonts w:cstheme="minorHAnsi"/>
                <w:color w:val="000000"/>
              </w:rPr>
              <w:t xml:space="preserve"> </w:t>
            </w:r>
            <w:r w:rsidR="002476BA" w:rsidRPr="007F6464">
              <w:rPr>
                <w:rFonts w:cstheme="minorHAnsi"/>
                <w:color w:val="000000"/>
              </w:rPr>
              <w:t>metod</w:t>
            </w:r>
            <w:r w:rsidR="00754170" w:rsidRPr="007F6464">
              <w:rPr>
                <w:rFonts w:cstheme="minorHAnsi"/>
                <w:color w:val="000000"/>
              </w:rPr>
              <w:t xml:space="preserve"> badawczych</w:t>
            </w:r>
            <w:r w:rsidR="00BA2D98" w:rsidRPr="007F6464">
              <w:rPr>
                <w:rFonts w:cstheme="minorHAnsi"/>
                <w:color w:val="000000"/>
              </w:rPr>
              <w:t>,</w:t>
            </w:r>
            <w:r w:rsidR="002476BA" w:rsidRPr="007F6464">
              <w:rPr>
                <w:rFonts w:cstheme="minorHAnsi"/>
                <w:color w:val="000000"/>
              </w:rPr>
              <w:t xml:space="preserve"> </w:t>
            </w:r>
            <w:r w:rsidR="00F97CCE" w:rsidRPr="007F6464">
              <w:rPr>
                <w:rFonts w:cstheme="minorHAnsi"/>
                <w:color w:val="000000"/>
              </w:rPr>
              <w:t>czerpiących z</w:t>
            </w:r>
            <w:r w:rsidRPr="007F6464">
              <w:rPr>
                <w:rFonts w:cstheme="minorHAnsi"/>
                <w:color w:val="000000"/>
              </w:rPr>
              <w:t xml:space="preserve"> </w:t>
            </w:r>
            <w:r w:rsidR="004759F0" w:rsidRPr="007F6464">
              <w:rPr>
                <w:rFonts w:cstheme="minorHAnsi"/>
                <w:color w:val="000000"/>
              </w:rPr>
              <w:t>nauk o sztuc</w:t>
            </w:r>
            <w:r w:rsidR="00F97CCE" w:rsidRPr="007F6464">
              <w:rPr>
                <w:rFonts w:cstheme="minorHAnsi"/>
                <w:color w:val="000000"/>
              </w:rPr>
              <w:t>e (antropologia obrazu),</w:t>
            </w:r>
            <w:r w:rsidR="00CD1B41" w:rsidRPr="007F6464">
              <w:rPr>
                <w:rFonts w:cstheme="minorHAnsi"/>
                <w:color w:val="000000"/>
              </w:rPr>
              <w:t xml:space="preserve"> a</w:t>
            </w:r>
            <w:r w:rsidR="00F97CCE" w:rsidRPr="007F6464">
              <w:rPr>
                <w:rFonts w:cstheme="minorHAnsi"/>
                <w:color w:val="000000"/>
              </w:rPr>
              <w:t xml:space="preserve"> stosowanych w</w:t>
            </w:r>
            <w:r w:rsidR="00296A88" w:rsidRPr="007F6464">
              <w:rPr>
                <w:rFonts w:cstheme="minorHAnsi"/>
                <w:color w:val="000000"/>
              </w:rPr>
              <w:t xml:space="preserve"> </w:t>
            </w:r>
            <w:r w:rsidR="00CD1B41" w:rsidRPr="007F6464">
              <w:rPr>
                <w:rFonts w:cstheme="minorHAnsi"/>
                <w:color w:val="000000"/>
              </w:rPr>
              <w:t xml:space="preserve">etnologii i </w:t>
            </w:r>
            <w:r w:rsidR="002476BA" w:rsidRPr="007F6464">
              <w:rPr>
                <w:rFonts w:cstheme="minorHAnsi"/>
                <w:color w:val="000000"/>
              </w:rPr>
              <w:t>nauk</w:t>
            </w:r>
            <w:r w:rsidR="00F97CCE" w:rsidRPr="007F6464">
              <w:rPr>
                <w:rFonts w:cstheme="minorHAnsi"/>
                <w:color w:val="000000"/>
              </w:rPr>
              <w:t>ach</w:t>
            </w:r>
            <w:r w:rsidR="002476BA" w:rsidRPr="007F6464">
              <w:rPr>
                <w:rFonts w:cstheme="minorHAnsi"/>
                <w:color w:val="000000"/>
              </w:rPr>
              <w:t xml:space="preserve"> o kulturze i religii</w:t>
            </w:r>
            <w:r w:rsidR="00F97CCE" w:rsidRPr="007F6464">
              <w:rPr>
                <w:rFonts w:cstheme="minorHAnsi"/>
                <w:color w:val="000000"/>
              </w:rPr>
              <w:t xml:space="preserve"> (antropologia wizualna) </w:t>
            </w:r>
            <w:r w:rsidR="00CD1B41" w:rsidRPr="007F6464">
              <w:rPr>
                <w:rFonts w:cstheme="minorHAnsi"/>
                <w:color w:val="000000"/>
              </w:rPr>
              <w:t>oraz</w:t>
            </w:r>
            <w:r w:rsidR="00296A88" w:rsidRPr="007F6464">
              <w:rPr>
                <w:rFonts w:cstheme="minorHAnsi"/>
                <w:color w:val="000000"/>
              </w:rPr>
              <w:t xml:space="preserve"> </w:t>
            </w:r>
            <w:r w:rsidR="00F97CCE" w:rsidRPr="007F6464">
              <w:rPr>
                <w:rFonts w:cstheme="minorHAnsi"/>
                <w:color w:val="000000"/>
              </w:rPr>
              <w:t xml:space="preserve">w </w:t>
            </w:r>
            <w:r w:rsidR="002476BA" w:rsidRPr="007F6464">
              <w:rPr>
                <w:rFonts w:cstheme="minorHAnsi"/>
                <w:color w:val="000000"/>
              </w:rPr>
              <w:t>nauk</w:t>
            </w:r>
            <w:r w:rsidR="00F97CCE" w:rsidRPr="007F6464">
              <w:rPr>
                <w:rFonts w:cstheme="minorHAnsi"/>
                <w:color w:val="000000"/>
              </w:rPr>
              <w:t>ach</w:t>
            </w:r>
            <w:r w:rsidR="002476BA" w:rsidRPr="007F6464">
              <w:rPr>
                <w:rFonts w:cstheme="minorHAnsi"/>
                <w:color w:val="000000"/>
              </w:rPr>
              <w:t xml:space="preserve"> społecznych</w:t>
            </w:r>
            <w:r w:rsidR="00F97CCE" w:rsidRPr="007F6464">
              <w:rPr>
                <w:rFonts w:cstheme="minorHAnsi"/>
                <w:color w:val="000000"/>
              </w:rPr>
              <w:t xml:space="preserve"> (socjologia wizualn</w:t>
            </w:r>
            <w:r w:rsidR="00CD1B41" w:rsidRPr="007F6464">
              <w:rPr>
                <w:rFonts w:cstheme="minorHAnsi"/>
                <w:color w:val="000000"/>
              </w:rPr>
              <w:t>a</w:t>
            </w:r>
            <w:r w:rsidR="00F97CCE" w:rsidRPr="007F6464">
              <w:rPr>
                <w:rFonts w:cstheme="minorHAnsi"/>
                <w:color w:val="000000"/>
              </w:rPr>
              <w:t>)</w:t>
            </w:r>
            <w:r w:rsidR="002476BA" w:rsidRPr="007F6464">
              <w:rPr>
                <w:rFonts w:cstheme="minorHAnsi"/>
                <w:color w:val="000000"/>
              </w:rPr>
              <w:t>.</w:t>
            </w:r>
            <w:r w:rsidR="00296A88" w:rsidRPr="007F6464">
              <w:rPr>
                <w:rFonts w:cstheme="minorHAnsi"/>
                <w:color w:val="000000"/>
              </w:rPr>
              <w:t xml:space="preserve"> Celem zajęć </w:t>
            </w:r>
            <w:r w:rsidR="00CD1B41" w:rsidRPr="007F6464">
              <w:rPr>
                <w:rFonts w:cstheme="minorHAnsi"/>
                <w:color w:val="000000"/>
              </w:rPr>
              <w:t>będzie</w:t>
            </w:r>
            <w:r w:rsidR="00296A88" w:rsidRPr="007F6464">
              <w:rPr>
                <w:rFonts w:cstheme="minorHAnsi"/>
                <w:color w:val="000000"/>
              </w:rPr>
              <w:t xml:space="preserve"> </w:t>
            </w:r>
            <w:r w:rsidR="00CD1B41" w:rsidRPr="007F6464">
              <w:rPr>
                <w:rFonts w:cstheme="minorHAnsi"/>
                <w:color w:val="000000"/>
              </w:rPr>
              <w:t>rozwinięcie u o</w:t>
            </w:r>
            <w:r w:rsidR="00F36CB3" w:rsidRPr="007F6464">
              <w:rPr>
                <w:rFonts w:cstheme="minorHAnsi"/>
                <w:color w:val="000000"/>
              </w:rPr>
              <w:t>sób studiujących</w:t>
            </w:r>
            <w:r w:rsidR="00296A88" w:rsidRPr="007F6464">
              <w:rPr>
                <w:rFonts w:cstheme="minorHAnsi"/>
                <w:color w:val="000000"/>
              </w:rPr>
              <w:t xml:space="preserve"> umiejętności pozyskiwania</w:t>
            </w:r>
            <w:r w:rsidR="00BA2D98" w:rsidRPr="007F6464">
              <w:rPr>
                <w:rFonts w:cstheme="minorHAnsi"/>
                <w:color w:val="000000"/>
              </w:rPr>
              <w:t>, klasyfikowania</w:t>
            </w:r>
            <w:r w:rsidR="00296A88" w:rsidRPr="007F6464">
              <w:rPr>
                <w:rFonts w:cstheme="minorHAnsi"/>
                <w:color w:val="000000"/>
              </w:rPr>
              <w:t xml:space="preserve"> i interpre</w:t>
            </w:r>
            <w:r w:rsidR="00CD1B41" w:rsidRPr="007F6464">
              <w:rPr>
                <w:rFonts w:cstheme="minorHAnsi"/>
                <w:color w:val="000000"/>
              </w:rPr>
              <w:t>towania</w:t>
            </w:r>
            <w:r w:rsidR="00296A88" w:rsidRPr="007F6464">
              <w:rPr>
                <w:rFonts w:cstheme="minorHAnsi"/>
                <w:color w:val="000000"/>
              </w:rPr>
              <w:t xml:space="preserve"> </w:t>
            </w:r>
            <w:r w:rsidR="00F36CB3" w:rsidRPr="007F6464">
              <w:rPr>
                <w:rFonts w:cstheme="minorHAnsi"/>
                <w:color w:val="000000"/>
              </w:rPr>
              <w:t xml:space="preserve">różnego </w:t>
            </w:r>
            <w:r w:rsidR="00F66E2A" w:rsidRPr="007F6464">
              <w:rPr>
                <w:rFonts w:cstheme="minorHAnsi"/>
                <w:color w:val="000000"/>
              </w:rPr>
              <w:t>rodzaju</w:t>
            </w:r>
            <w:r w:rsidR="00F36CB3" w:rsidRPr="007F6464">
              <w:rPr>
                <w:rFonts w:cstheme="minorHAnsi"/>
                <w:color w:val="000000"/>
              </w:rPr>
              <w:t xml:space="preserve"> </w:t>
            </w:r>
            <w:r w:rsidR="00296A88" w:rsidRPr="007F6464">
              <w:rPr>
                <w:rFonts w:cstheme="minorHAnsi"/>
                <w:color w:val="000000"/>
              </w:rPr>
              <w:t>źródeł wizualnych</w:t>
            </w:r>
            <w:r w:rsidR="00CD1B41" w:rsidRPr="007F6464">
              <w:rPr>
                <w:rFonts w:cstheme="minorHAnsi"/>
                <w:color w:val="000000"/>
              </w:rPr>
              <w:t>. Nauka te</w:t>
            </w:r>
            <w:r w:rsidR="00F66E2A" w:rsidRPr="007F6464">
              <w:rPr>
                <w:rFonts w:cstheme="minorHAnsi"/>
                <w:color w:val="000000"/>
              </w:rPr>
              <w:t>j</w:t>
            </w:r>
            <w:r w:rsidR="00CD1B41" w:rsidRPr="007F6464">
              <w:rPr>
                <w:rFonts w:cstheme="minorHAnsi"/>
                <w:color w:val="000000"/>
              </w:rPr>
              <w:t xml:space="preserve"> umiejętności </w:t>
            </w:r>
            <w:r w:rsidR="00F66E2A" w:rsidRPr="007F6464">
              <w:rPr>
                <w:rFonts w:cstheme="minorHAnsi"/>
                <w:color w:val="000000"/>
              </w:rPr>
              <w:t>zakłada</w:t>
            </w:r>
            <w:r w:rsidR="00CD1B41" w:rsidRPr="007F6464">
              <w:rPr>
                <w:rFonts w:cstheme="minorHAnsi"/>
                <w:color w:val="000000"/>
              </w:rPr>
              <w:t xml:space="preserve"> zdobycie kompetencji umożliwiających</w:t>
            </w:r>
            <w:r w:rsidR="00296A88" w:rsidRPr="007F6464">
              <w:rPr>
                <w:rFonts w:cstheme="minorHAnsi"/>
                <w:color w:val="000000"/>
              </w:rPr>
              <w:t xml:space="preserve"> </w:t>
            </w:r>
            <w:r w:rsidR="00F36CB3" w:rsidRPr="007F6464">
              <w:rPr>
                <w:rFonts w:cstheme="minorHAnsi"/>
                <w:color w:val="000000"/>
              </w:rPr>
              <w:t xml:space="preserve">późniejsze </w:t>
            </w:r>
            <w:r w:rsidR="00296A88" w:rsidRPr="007F6464">
              <w:rPr>
                <w:rFonts w:cstheme="minorHAnsi"/>
                <w:color w:val="000000"/>
              </w:rPr>
              <w:t>zastosowani</w:t>
            </w:r>
            <w:r w:rsidR="00CD1B41" w:rsidRPr="007F6464">
              <w:rPr>
                <w:rFonts w:cstheme="minorHAnsi"/>
                <w:color w:val="000000"/>
              </w:rPr>
              <w:t>e</w:t>
            </w:r>
            <w:r w:rsidR="00296A88" w:rsidRPr="007F6464">
              <w:rPr>
                <w:rFonts w:cstheme="minorHAnsi"/>
                <w:color w:val="000000"/>
              </w:rPr>
              <w:t xml:space="preserve"> </w:t>
            </w:r>
            <w:r w:rsidR="00F97CCE" w:rsidRPr="007F6464">
              <w:rPr>
                <w:rFonts w:cstheme="minorHAnsi"/>
                <w:color w:val="000000"/>
              </w:rPr>
              <w:t>wybranych</w:t>
            </w:r>
            <w:r w:rsidR="00296A88" w:rsidRPr="007F6464">
              <w:rPr>
                <w:rFonts w:cstheme="minorHAnsi"/>
                <w:color w:val="000000"/>
              </w:rPr>
              <w:t xml:space="preserve"> </w:t>
            </w:r>
            <w:r w:rsidR="00BA2D98" w:rsidRPr="007F6464">
              <w:rPr>
                <w:rFonts w:cstheme="minorHAnsi"/>
                <w:color w:val="000000"/>
              </w:rPr>
              <w:t xml:space="preserve">podejść metodologicznych </w:t>
            </w:r>
            <w:r w:rsidR="00296A88" w:rsidRPr="007F6464">
              <w:rPr>
                <w:rFonts w:cstheme="minorHAnsi"/>
                <w:color w:val="000000"/>
              </w:rPr>
              <w:t>w</w:t>
            </w:r>
            <w:r w:rsidR="00BA2D98" w:rsidRPr="007F6464">
              <w:rPr>
                <w:rFonts w:cstheme="minorHAnsi"/>
                <w:color w:val="000000"/>
              </w:rPr>
              <w:t xml:space="preserve"> badaniach.</w:t>
            </w:r>
          </w:p>
        </w:tc>
      </w:tr>
    </w:tbl>
    <w:p w14:paraId="7377DDE9" w14:textId="77777777" w:rsidR="00041BF8" w:rsidRPr="007F6464" w:rsidRDefault="00041BF8" w:rsidP="007F646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5889175F" w14:textId="77777777" w:rsidR="00041BF8" w:rsidRPr="007F6464" w:rsidRDefault="00041BF8" w:rsidP="007F646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7F6464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7F6464" w14:paraId="323723AE" w14:textId="77777777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1E528EBA" w14:textId="77777777" w:rsidR="00041BF8" w:rsidRPr="007F6464" w:rsidRDefault="00041BF8" w:rsidP="007F646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603A28AB" w14:textId="05DC3DA0" w:rsidR="00041BF8" w:rsidRPr="007F6464" w:rsidRDefault="0027707A" w:rsidP="007F6464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 xml:space="preserve">Osoba studiująca </w:t>
            </w:r>
            <w:r w:rsidR="00F36CB3" w:rsidRPr="007F6464">
              <w:rPr>
                <w:rFonts w:eastAsia="Times New Roman" w:cstheme="minorHAnsi"/>
                <w:lang w:eastAsia="pl-PL"/>
              </w:rPr>
              <w:t>posiada wiedzę</w:t>
            </w:r>
            <w:r w:rsidR="00311B14" w:rsidRPr="007F6464">
              <w:rPr>
                <w:rFonts w:eastAsia="Times New Roman" w:cstheme="minorHAnsi"/>
                <w:lang w:eastAsia="pl-PL"/>
              </w:rPr>
              <w:t xml:space="preserve"> przewidzianą dla danego etapu studiów</w:t>
            </w:r>
            <w:r w:rsidR="00E94504" w:rsidRPr="007F6464">
              <w:rPr>
                <w:rFonts w:eastAsia="Times New Roman" w:cstheme="minorHAnsi"/>
                <w:lang w:eastAsia="pl-PL"/>
              </w:rPr>
              <w:t>, zna język angielski w stopniu umożliwiającym lekturę.</w:t>
            </w:r>
          </w:p>
        </w:tc>
      </w:tr>
      <w:tr w:rsidR="00041BF8" w:rsidRPr="007F6464" w14:paraId="3CAF70A6" w14:textId="77777777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086091D9" w14:textId="77777777" w:rsidR="00041BF8" w:rsidRPr="007F6464" w:rsidRDefault="00041BF8" w:rsidP="007F646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7BC7D7D1" w14:textId="627B488C" w:rsidR="00041BF8" w:rsidRPr="007F6464" w:rsidRDefault="00311B14" w:rsidP="007F6464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Podstawowa umiejętność krytycznej</w:t>
            </w:r>
            <w:r w:rsidR="00F66E2A" w:rsidRPr="007F6464">
              <w:rPr>
                <w:rFonts w:eastAsia="Times New Roman" w:cstheme="minorHAnsi"/>
                <w:lang w:eastAsia="pl-PL"/>
              </w:rPr>
              <w:t xml:space="preserve"> analizy i</w:t>
            </w:r>
            <w:r w:rsidRPr="007F6464">
              <w:rPr>
                <w:rFonts w:eastAsia="Times New Roman" w:cstheme="minorHAnsi"/>
                <w:lang w:eastAsia="pl-PL"/>
              </w:rPr>
              <w:t xml:space="preserve"> lektury tekstów naukowych.</w:t>
            </w:r>
          </w:p>
        </w:tc>
      </w:tr>
      <w:tr w:rsidR="00041BF8" w:rsidRPr="007F6464" w14:paraId="089EB28F" w14:textId="77777777" w:rsidTr="003351A5">
        <w:tc>
          <w:tcPr>
            <w:tcW w:w="1941" w:type="dxa"/>
            <w:shd w:val="clear" w:color="auto" w:fill="DBE5F1"/>
            <w:vAlign w:val="center"/>
          </w:tcPr>
          <w:p w14:paraId="318176BC" w14:textId="77777777" w:rsidR="00041BF8" w:rsidRPr="007F6464" w:rsidRDefault="00041BF8" w:rsidP="007F646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4EB4C963" w14:textId="15D72EB8" w:rsidR="00041BF8" w:rsidRPr="007F6464" w:rsidRDefault="0027707A" w:rsidP="007F6464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Ukończenie wszystkich kursów przewidzianych dla danego etapu studiów.</w:t>
            </w:r>
          </w:p>
        </w:tc>
      </w:tr>
    </w:tbl>
    <w:p w14:paraId="4B34D863" w14:textId="77777777" w:rsidR="00041BF8" w:rsidRPr="007F6464" w:rsidRDefault="00041BF8" w:rsidP="007F646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455E2FE5" w14:textId="77777777" w:rsidR="00041BF8" w:rsidRPr="007F6464" w:rsidRDefault="00041BF8" w:rsidP="007F646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7F6464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8"/>
        <w:gridCol w:w="5670"/>
        <w:gridCol w:w="2202"/>
      </w:tblGrid>
      <w:tr w:rsidR="00041BF8" w:rsidRPr="007F6464" w14:paraId="20D18BBB" w14:textId="77777777" w:rsidTr="0053273B">
        <w:trPr>
          <w:cantSplit/>
          <w:trHeight w:val="583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14:paraId="49604D8A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670" w:type="dxa"/>
            <w:shd w:val="clear" w:color="auto" w:fill="DBE5F1"/>
            <w:vAlign w:val="center"/>
          </w:tcPr>
          <w:p w14:paraId="0E8B8FD0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1B18C886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7F6464" w14:paraId="1C6165F7" w14:textId="77777777" w:rsidTr="0053273B">
        <w:trPr>
          <w:cantSplit/>
          <w:trHeight w:val="1205"/>
        </w:trPr>
        <w:tc>
          <w:tcPr>
            <w:tcW w:w="1768" w:type="dxa"/>
            <w:vMerge/>
          </w:tcPr>
          <w:p w14:paraId="21EA509D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14:paraId="2EFF370D" w14:textId="408CBA01" w:rsidR="00041BF8" w:rsidRPr="007F6464" w:rsidRDefault="00170216" w:rsidP="007F6464">
            <w:pPr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7F6464">
              <w:rPr>
                <w:rFonts w:cstheme="minorHAnsi"/>
              </w:rPr>
              <w:t>W01 –</w:t>
            </w:r>
            <w:r w:rsidR="002C3495" w:rsidRPr="007F6464">
              <w:rPr>
                <w:rFonts w:cstheme="minorHAnsi"/>
              </w:rPr>
              <w:t xml:space="preserve"> </w:t>
            </w:r>
            <w:r w:rsidRPr="007F6464">
              <w:rPr>
                <w:rFonts w:cstheme="minorHAnsi"/>
              </w:rPr>
              <w:t xml:space="preserve"> osoba studiująca </w:t>
            </w:r>
            <w:r w:rsidR="00594FA2" w:rsidRPr="007F6464">
              <w:rPr>
                <w:rFonts w:cstheme="minorHAnsi"/>
              </w:rPr>
              <w:t>posiada podstawową wiedzę o obszarach będących przedmiotem badań nad wizualn</w:t>
            </w:r>
            <w:r w:rsidR="00F66E2A" w:rsidRPr="007F6464">
              <w:rPr>
                <w:rFonts w:cstheme="minorHAnsi"/>
              </w:rPr>
              <w:t>ością</w:t>
            </w:r>
            <w:r w:rsidR="00594FA2" w:rsidRPr="007F6464">
              <w:rPr>
                <w:rFonts w:cstheme="minorHAnsi"/>
              </w:rPr>
              <w:t xml:space="preserve">, ich specyfikę terminologiczną i metodologiczną </w:t>
            </w:r>
          </w:p>
          <w:p w14:paraId="07DBC165" w14:textId="2A5E59B5" w:rsidR="00594FA2" w:rsidRPr="007F6464" w:rsidRDefault="00594FA2" w:rsidP="007F6464">
            <w:pPr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7F6464">
              <w:rPr>
                <w:rFonts w:eastAsia="Times New Roman" w:cstheme="minorHAnsi"/>
                <w:lang w:eastAsia="pl-PL"/>
              </w:rPr>
              <w:t>W02 – osoba studiująca z</w:t>
            </w:r>
            <w:r w:rsidRPr="007F6464">
              <w:rPr>
                <w:rFonts w:cstheme="minorHAnsi"/>
              </w:rPr>
              <w:t>na</w:t>
            </w:r>
            <w:r w:rsidR="00311B14" w:rsidRPr="007F6464">
              <w:rPr>
                <w:rFonts w:cstheme="minorHAnsi"/>
              </w:rPr>
              <w:t xml:space="preserve"> ujęte w programie kursu metody badań wizualnych</w:t>
            </w:r>
          </w:p>
          <w:p w14:paraId="0FA68F26" w14:textId="3C6EE341" w:rsidR="00296A88" w:rsidRPr="007F6464" w:rsidRDefault="00296A88" w:rsidP="007F6464">
            <w:pPr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W03 – osoba studiująca posiada wiedzę o powiązani</w:t>
            </w:r>
            <w:r w:rsidR="00F66E2A" w:rsidRPr="007F6464">
              <w:rPr>
                <w:rFonts w:eastAsia="Times New Roman" w:cstheme="minorHAnsi"/>
                <w:lang w:eastAsia="pl-PL"/>
              </w:rPr>
              <w:t>ach</w:t>
            </w:r>
            <w:r w:rsidRPr="007F6464">
              <w:rPr>
                <w:rFonts w:eastAsia="Times New Roman" w:cstheme="minorHAnsi"/>
                <w:lang w:eastAsia="pl-PL"/>
              </w:rPr>
              <w:t xml:space="preserve"> studiów nad wizualnością </w:t>
            </w:r>
            <w:r w:rsidR="00F66E2A" w:rsidRPr="007F6464">
              <w:rPr>
                <w:rFonts w:eastAsia="Times New Roman" w:cstheme="minorHAnsi"/>
                <w:lang w:eastAsia="pl-PL"/>
              </w:rPr>
              <w:t>z</w:t>
            </w:r>
            <w:r w:rsidRPr="007F6464">
              <w:rPr>
                <w:rFonts w:eastAsia="Times New Roman" w:cstheme="minorHAnsi"/>
                <w:lang w:eastAsia="pl-PL"/>
              </w:rPr>
              <w:t xml:space="preserve"> </w:t>
            </w:r>
            <w:r w:rsidR="00F36CB3" w:rsidRPr="007F6464">
              <w:rPr>
                <w:rFonts w:eastAsia="Times New Roman" w:cstheme="minorHAnsi"/>
                <w:lang w:eastAsia="pl-PL"/>
              </w:rPr>
              <w:t>etnologi</w:t>
            </w:r>
            <w:r w:rsidR="00F66E2A" w:rsidRPr="007F6464">
              <w:rPr>
                <w:rFonts w:eastAsia="Times New Roman" w:cstheme="minorHAnsi"/>
                <w:lang w:eastAsia="pl-PL"/>
              </w:rPr>
              <w:t>ą,</w:t>
            </w:r>
            <w:r w:rsidR="00F36CB3" w:rsidRPr="007F6464">
              <w:rPr>
                <w:rFonts w:eastAsia="Times New Roman" w:cstheme="minorHAnsi"/>
                <w:lang w:eastAsia="pl-PL"/>
              </w:rPr>
              <w:t xml:space="preserve"> </w:t>
            </w:r>
            <w:r w:rsidRPr="007F6464">
              <w:rPr>
                <w:rFonts w:eastAsia="Times New Roman" w:cstheme="minorHAnsi"/>
                <w:lang w:eastAsia="pl-PL"/>
              </w:rPr>
              <w:t>nauk</w:t>
            </w:r>
            <w:r w:rsidR="00F66E2A" w:rsidRPr="007F6464">
              <w:rPr>
                <w:rFonts w:eastAsia="Times New Roman" w:cstheme="minorHAnsi"/>
                <w:lang w:eastAsia="pl-PL"/>
              </w:rPr>
              <w:t>ami</w:t>
            </w:r>
            <w:r w:rsidRPr="007F6464">
              <w:rPr>
                <w:rFonts w:eastAsia="Times New Roman" w:cstheme="minorHAnsi"/>
                <w:lang w:eastAsia="pl-PL"/>
              </w:rPr>
              <w:t xml:space="preserve"> o kulturze i religii </w:t>
            </w:r>
            <w:r w:rsidR="00F66E2A" w:rsidRPr="007F6464">
              <w:rPr>
                <w:rFonts w:eastAsia="Times New Roman" w:cstheme="minorHAnsi"/>
                <w:lang w:eastAsia="pl-PL"/>
              </w:rPr>
              <w:t>oraz</w:t>
            </w:r>
            <w:r w:rsidRPr="007F6464">
              <w:rPr>
                <w:rFonts w:eastAsia="Times New Roman" w:cstheme="minorHAnsi"/>
                <w:lang w:eastAsia="pl-PL"/>
              </w:rPr>
              <w:t xml:space="preserve"> nauk</w:t>
            </w:r>
            <w:r w:rsidR="00F66E2A" w:rsidRPr="007F6464">
              <w:rPr>
                <w:rFonts w:eastAsia="Times New Roman" w:cstheme="minorHAnsi"/>
                <w:lang w:eastAsia="pl-PL"/>
              </w:rPr>
              <w:t>ami</w:t>
            </w:r>
            <w:r w:rsidRPr="007F6464">
              <w:rPr>
                <w:rFonts w:eastAsia="Times New Roman" w:cstheme="minorHAnsi"/>
                <w:lang w:eastAsia="pl-PL"/>
              </w:rPr>
              <w:t xml:space="preserve"> społeczny</w:t>
            </w:r>
            <w:r w:rsidR="00F66E2A" w:rsidRPr="007F6464">
              <w:rPr>
                <w:rFonts w:eastAsia="Times New Roman" w:cstheme="minorHAnsi"/>
                <w:lang w:eastAsia="pl-PL"/>
              </w:rPr>
              <w:t>mi</w:t>
            </w:r>
          </w:p>
        </w:tc>
        <w:tc>
          <w:tcPr>
            <w:tcW w:w="2202" w:type="dxa"/>
          </w:tcPr>
          <w:p w14:paraId="03CE579C" w14:textId="1009E058" w:rsidR="00041BF8" w:rsidRPr="007F6464" w:rsidRDefault="002B5C1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7F6464">
              <w:rPr>
                <w:rFonts w:eastAsia="Times New Roman" w:cstheme="minorHAnsi"/>
                <w:lang w:eastAsia="pl-PL"/>
              </w:rPr>
              <w:t>K_W</w:t>
            </w:r>
            <w:r w:rsidR="002C3495" w:rsidRPr="007F6464">
              <w:rPr>
                <w:rFonts w:eastAsia="Times New Roman" w:cstheme="minorHAnsi"/>
                <w:lang w:eastAsia="pl-PL"/>
              </w:rPr>
              <w:t>0</w:t>
            </w:r>
            <w:r w:rsidR="00594FA2" w:rsidRPr="007F6464">
              <w:rPr>
                <w:rFonts w:eastAsia="Times New Roman" w:cstheme="minorHAnsi"/>
                <w:lang w:eastAsia="pl-PL"/>
              </w:rPr>
              <w:t>4</w:t>
            </w:r>
          </w:p>
          <w:p w14:paraId="1E03B4FF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0F434C64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08D15215" w14:textId="77777777" w:rsidR="00F66E2A" w:rsidRPr="007F6464" w:rsidRDefault="00F66E2A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7C07F6ED" w14:textId="77777777" w:rsidR="00041BF8" w:rsidRPr="007F6464" w:rsidRDefault="002C3495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7F6464">
              <w:rPr>
                <w:rFonts w:cstheme="minorHAnsi"/>
              </w:rPr>
              <w:t>K_W0</w:t>
            </w:r>
            <w:r w:rsidR="00594FA2" w:rsidRPr="007F6464">
              <w:rPr>
                <w:rFonts w:cstheme="minorHAnsi"/>
              </w:rPr>
              <w:t>5</w:t>
            </w:r>
          </w:p>
          <w:p w14:paraId="7DEEE18B" w14:textId="77777777" w:rsidR="00F66E2A" w:rsidRPr="007F6464" w:rsidRDefault="00F66E2A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29903581" w14:textId="4844AD2C" w:rsidR="00F66E2A" w:rsidRPr="007F6464" w:rsidRDefault="00F66E2A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7F6464">
              <w:rPr>
                <w:rFonts w:cstheme="minorHAnsi"/>
              </w:rPr>
              <w:t>K_W07</w:t>
            </w:r>
          </w:p>
        </w:tc>
      </w:tr>
    </w:tbl>
    <w:p w14:paraId="0A696277" w14:textId="77777777" w:rsidR="00460C48" w:rsidRDefault="00460C48">
      <w:r>
        <w:br w:type="page"/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8"/>
        <w:gridCol w:w="5670"/>
        <w:gridCol w:w="2202"/>
      </w:tblGrid>
      <w:tr w:rsidR="00041BF8" w:rsidRPr="007F6464" w14:paraId="52A48EAE" w14:textId="77777777" w:rsidTr="00460C48">
        <w:trPr>
          <w:cantSplit/>
          <w:trHeight w:val="416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14:paraId="5F916EE0" w14:textId="18C64C4A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lastRenderedPageBreak/>
              <w:t>Umiejętności</w:t>
            </w:r>
          </w:p>
        </w:tc>
        <w:tc>
          <w:tcPr>
            <w:tcW w:w="5670" w:type="dxa"/>
            <w:shd w:val="clear" w:color="auto" w:fill="DBE5F1"/>
            <w:vAlign w:val="center"/>
          </w:tcPr>
          <w:p w14:paraId="69575F6A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57F44FC1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7F6464" w14:paraId="0613A936" w14:textId="77777777" w:rsidTr="0053273B">
        <w:trPr>
          <w:cantSplit/>
          <w:trHeight w:val="475"/>
        </w:trPr>
        <w:tc>
          <w:tcPr>
            <w:tcW w:w="1768" w:type="dxa"/>
            <w:vMerge/>
          </w:tcPr>
          <w:p w14:paraId="0E0294D0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14:paraId="6F6DA2E9" w14:textId="3E0BE375" w:rsidR="007643B0" w:rsidRPr="007F6464" w:rsidRDefault="002C3495" w:rsidP="007F6464">
            <w:pPr>
              <w:spacing w:after="0" w:line="240" w:lineRule="auto"/>
              <w:jc w:val="both"/>
              <w:rPr>
                <w:rFonts w:cstheme="minorHAnsi"/>
              </w:rPr>
            </w:pPr>
            <w:r w:rsidRPr="007F6464">
              <w:rPr>
                <w:rFonts w:cstheme="minorHAnsi"/>
              </w:rPr>
              <w:t>U0</w:t>
            </w:r>
            <w:r w:rsidR="007643B0" w:rsidRPr="007F6464">
              <w:rPr>
                <w:rFonts w:cstheme="minorHAnsi"/>
              </w:rPr>
              <w:t>1</w:t>
            </w:r>
            <w:r w:rsidRPr="007F6464">
              <w:rPr>
                <w:rFonts w:cstheme="minorHAnsi"/>
              </w:rPr>
              <w:t xml:space="preserve"> – osoba studiująca </w:t>
            </w:r>
            <w:r w:rsidR="007643B0" w:rsidRPr="007F6464">
              <w:rPr>
                <w:rFonts w:cstheme="minorHAnsi"/>
              </w:rPr>
              <w:t>po</w:t>
            </w:r>
            <w:r w:rsidR="00594FA2" w:rsidRPr="007F6464">
              <w:rPr>
                <w:rFonts w:cstheme="minorHAnsi"/>
              </w:rPr>
              <w:t>siada</w:t>
            </w:r>
            <w:r w:rsidR="00594FA2" w:rsidRPr="007F6464">
              <w:rPr>
                <w:rFonts w:eastAsia="Times New Roman" w:cstheme="minorHAnsi"/>
                <w:lang w:eastAsia="pl-PL"/>
              </w:rPr>
              <w:t xml:space="preserve"> umiejętność posługiwania się językiem specjalistycznym i terminologią </w:t>
            </w:r>
            <w:r w:rsidR="00311B14" w:rsidRPr="007F6464">
              <w:rPr>
                <w:rFonts w:eastAsia="Times New Roman" w:cstheme="minorHAnsi"/>
                <w:lang w:eastAsia="pl-PL"/>
              </w:rPr>
              <w:t>dotyczącą</w:t>
            </w:r>
            <w:r w:rsidR="00594FA2" w:rsidRPr="007F6464">
              <w:rPr>
                <w:rFonts w:eastAsia="Times New Roman" w:cstheme="minorHAnsi"/>
                <w:lang w:eastAsia="pl-PL"/>
              </w:rPr>
              <w:t xml:space="preserve"> </w:t>
            </w:r>
            <w:r w:rsidR="00311B14" w:rsidRPr="007F6464">
              <w:rPr>
                <w:rFonts w:eastAsia="Times New Roman" w:cstheme="minorHAnsi"/>
                <w:lang w:eastAsia="pl-PL"/>
              </w:rPr>
              <w:t>metod badania wizualności</w:t>
            </w:r>
          </w:p>
          <w:p w14:paraId="146EC4DF" w14:textId="32889E2E" w:rsidR="002C3495" w:rsidRPr="007F6464" w:rsidRDefault="002C3495" w:rsidP="007F6464">
            <w:pPr>
              <w:spacing w:after="0" w:line="240" w:lineRule="auto"/>
              <w:jc w:val="both"/>
              <w:rPr>
                <w:rFonts w:cstheme="minorHAnsi"/>
              </w:rPr>
            </w:pPr>
            <w:r w:rsidRPr="007F6464">
              <w:rPr>
                <w:rFonts w:cstheme="minorHAnsi"/>
              </w:rPr>
              <w:t>U0</w:t>
            </w:r>
            <w:r w:rsidR="007643B0" w:rsidRPr="007F6464">
              <w:rPr>
                <w:rFonts w:cstheme="minorHAnsi"/>
              </w:rPr>
              <w:t>2</w:t>
            </w:r>
            <w:r w:rsidRPr="007F6464">
              <w:rPr>
                <w:rFonts w:cstheme="minorHAnsi"/>
              </w:rPr>
              <w:t xml:space="preserve"> – osoba studiująca</w:t>
            </w:r>
            <w:r w:rsidR="007643B0" w:rsidRPr="007F6464">
              <w:rPr>
                <w:rFonts w:cstheme="minorHAnsi"/>
              </w:rPr>
              <w:t xml:space="preserve"> potrafi</w:t>
            </w:r>
            <w:r w:rsidR="00083EF4" w:rsidRPr="007F6464">
              <w:rPr>
                <w:rFonts w:cstheme="minorHAnsi"/>
              </w:rPr>
              <w:t xml:space="preserve"> odnieść się do omawianych </w:t>
            </w:r>
            <w:r w:rsidR="00311B14" w:rsidRPr="007F6464">
              <w:rPr>
                <w:rFonts w:cstheme="minorHAnsi"/>
              </w:rPr>
              <w:t xml:space="preserve">metod badawczych stosowanych w obszarze </w:t>
            </w:r>
            <w:r w:rsidR="00F66E2A" w:rsidRPr="007F6464">
              <w:rPr>
                <w:rFonts w:cstheme="minorHAnsi"/>
              </w:rPr>
              <w:t xml:space="preserve">interdyscyplinarnych </w:t>
            </w:r>
            <w:r w:rsidR="00754170" w:rsidRPr="007F6464">
              <w:rPr>
                <w:rFonts w:cstheme="minorHAnsi"/>
              </w:rPr>
              <w:t>studiów</w:t>
            </w:r>
            <w:r w:rsidR="00311B14" w:rsidRPr="007F6464">
              <w:rPr>
                <w:rFonts w:cstheme="minorHAnsi"/>
              </w:rPr>
              <w:t xml:space="preserve"> nad wizualnością</w:t>
            </w:r>
            <w:r w:rsidR="00754170" w:rsidRPr="007F6464">
              <w:rPr>
                <w:rFonts w:cstheme="minorHAnsi"/>
              </w:rPr>
              <w:t xml:space="preserve"> i</w:t>
            </w:r>
            <w:r w:rsidR="00311B14" w:rsidRPr="007F6464">
              <w:rPr>
                <w:rFonts w:cstheme="minorHAnsi"/>
              </w:rPr>
              <w:t xml:space="preserve"> ocenić </w:t>
            </w:r>
            <w:r w:rsidR="00754170" w:rsidRPr="007F6464">
              <w:rPr>
                <w:rFonts w:cstheme="minorHAnsi"/>
              </w:rPr>
              <w:t>je w sposób krytyczny</w:t>
            </w:r>
          </w:p>
        </w:tc>
        <w:tc>
          <w:tcPr>
            <w:tcW w:w="2202" w:type="dxa"/>
          </w:tcPr>
          <w:p w14:paraId="7883491E" w14:textId="70A21B3E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K</w:t>
            </w:r>
            <w:r w:rsidR="002B5C14" w:rsidRPr="007F6464">
              <w:rPr>
                <w:rFonts w:eastAsia="Times New Roman" w:cstheme="minorHAnsi"/>
                <w:lang w:eastAsia="pl-PL"/>
              </w:rPr>
              <w:t>_</w:t>
            </w:r>
            <w:r w:rsidR="007643B0" w:rsidRPr="007F6464">
              <w:rPr>
                <w:rFonts w:eastAsia="Times New Roman" w:cstheme="minorHAnsi"/>
                <w:lang w:eastAsia="pl-PL"/>
              </w:rPr>
              <w:t>U</w:t>
            </w:r>
            <w:r w:rsidR="00594FA2" w:rsidRPr="007F6464">
              <w:rPr>
                <w:rFonts w:eastAsia="Times New Roman" w:cstheme="minorHAnsi"/>
                <w:lang w:eastAsia="pl-PL"/>
              </w:rPr>
              <w:t>02</w:t>
            </w:r>
          </w:p>
          <w:p w14:paraId="15FC0F2A" w14:textId="01DE78A2" w:rsidR="00083EF4" w:rsidRPr="007F6464" w:rsidRDefault="00083EF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5C13DED" w14:textId="4171AB6D" w:rsidR="00083EF4" w:rsidRPr="007F6464" w:rsidRDefault="00083EF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CCCF10A" w14:textId="327448E8" w:rsidR="00083EF4" w:rsidRPr="007F6464" w:rsidRDefault="00083EF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K_U16</w:t>
            </w:r>
          </w:p>
          <w:p w14:paraId="5F99073F" w14:textId="77777777" w:rsidR="002B5C14" w:rsidRPr="007F6464" w:rsidRDefault="002B5C1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C68A876" w14:textId="7EDC5B94" w:rsidR="002B5C14" w:rsidRPr="007F6464" w:rsidRDefault="007643B0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 xml:space="preserve">                                </w:t>
            </w:r>
          </w:p>
        </w:tc>
      </w:tr>
      <w:tr w:rsidR="00041BF8" w:rsidRPr="007F6464" w14:paraId="5CB1FF88" w14:textId="77777777" w:rsidTr="0053273B">
        <w:trPr>
          <w:cantSplit/>
          <w:trHeight w:val="381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14:paraId="3B4F3749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5670" w:type="dxa"/>
            <w:shd w:val="clear" w:color="auto" w:fill="DBE5F1"/>
            <w:vAlign w:val="center"/>
          </w:tcPr>
          <w:p w14:paraId="6908CDF9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11D2BD39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7F6464" w14:paraId="618FB522" w14:textId="77777777" w:rsidTr="0053273B">
        <w:trPr>
          <w:cantSplit/>
          <w:trHeight w:val="462"/>
        </w:trPr>
        <w:tc>
          <w:tcPr>
            <w:tcW w:w="1768" w:type="dxa"/>
            <w:vMerge/>
          </w:tcPr>
          <w:p w14:paraId="33A4FDB7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14:paraId="11E2496C" w14:textId="23FA518C" w:rsidR="002B5C14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K01</w:t>
            </w:r>
            <w:r w:rsidR="005039FE" w:rsidRPr="007F6464">
              <w:rPr>
                <w:rFonts w:eastAsia="Times New Roman" w:cstheme="minorHAnsi"/>
                <w:lang w:eastAsia="pl-PL"/>
              </w:rPr>
              <w:t xml:space="preserve">- osoba studiująca potrafi </w:t>
            </w:r>
            <w:r w:rsidR="00D44FA8" w:rsidRPr="007F6464">
              <w:rPr>
                <w:rFonts w:eastAsia="Times New Roman" w:cstheme="minorHAnsi"/>
                <w:lang w:eastAsia="pl-PL"/>
              </w:rPr>
              <w:t>krytycznie</w:t>
            </w:r>
            <w:r w:rsidR="00BA5319" w:rsidRPr="007F6464">
              <w:rPr>
                <w:rFonts w:eastAsia="Times New Roman" w:cstheme="minorHAnsi"/>
                <w:lang w:eastAsia="pl-PL"/>
              </w:rPr>
              <w:t xml:space="preserve"> ocenić </w:t>
            </w:r>
            <w:r w:rsidR="00083EF4" w:rsidRPr="007F6464">
              <w:rPr>
                <w:rFonts w:eastAsia="Times New Roman" w:cstheme="minorHAnsi"/>
                <w:lang w:eastAsia="pl-PL"/>
              </w:rPr>
              <w:t xml:space="preserve">zarówno poziom swojej wiedzy, jak i jakość </w:t>
            </w:r>
            <w:r w:rsidR="00BA5319" w:rsidRPr="007F6464">
              <w:rPr>
                <w:rFonts w:eastAsia="Times New Roman" w:cstheme="minorHAnsi"/>
                <w:lang w:eastAsia="pl-PL"/>
              </w:rPr>
              <w:t>napływając</w:t>
            </w:r>
            <w:r w:rsidR="00083EF4" w:rsidRPr="007F6464">
              <w:rPr>
                <w:rFonts w:eastAsia="Times New Roman" w:cstheme="minorHAnsi"/>
                <w:lang w:eastAsia="pl-PL"/>
              </w:rPr>
              <w:t>ych</w:t>
            </w:r>
            <w:r w:rsidR="00BA5319" w:rsidRPr="007F6464">
              <w:rPr>
                <w:rFonts w:eastAsia="Times New Roman" w:cstheme="minorHAnsi"/>
                <w:lang w:eastAsia="pl-PL"/>
              </w:rPr>
              <w:t xml:space="preserve"> do niej informacj</w:t>
            </w:r>
            <w:r w:rsidR="00083EF4" w:rsidRPr="007F6464">
              <w:rPr>
                <w:rFonts w:eastAsia="Times New Roman" w:cstheme="minorHAnsi"/>
                <w:lang w:eastAsia="pl-PL"/>
              </w:rPr>
              <w:t>i</w:t>
            </w:r>
          </w:p>
          <w:p w14:paraId="31275FFE" w14:textId="776D13C0" w:rsidR="002B5C14" w:rsidRPr="007F6464" w:rsidRDefault="002B5C1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 xml:space="preserve">K02 </w:t>
            </w:r>
            <w:r w:rsidR="005039FE" w:rsidRPr="007F6464">
              <w:rPr>
                <w:rFonts w:eastAsia="Times New Roman" w:cstheme="minorHAnsi"/>
                <w:lang w:eastAsia="pl-PL"/>
              </w:rPr>
              <w:t>– osoba studiująca potrafi dostrzec</w:t>
            </w:r>
            <w:r w:rsidR="00D44FA8" w:rsidRPr="007F6464">
              <w:rPr>
                <w:rFonts w:eastAsia="Times New Roman" w:cstheme="minorHAnsi"/>
                <w:lang w:eastAsia="pl-PL"/>
              </w:rPr>
              <w:t xml:space="preserve"> i poddać analizie</w:t>
            </w:r>
            <w:r w:rsidR="00754170" w:rsidRPr="007F6464">
              <w:rPr>
                <w:rFonts w:eastAsia="Times New Roman" w:cstheme="minorHAnsi"/>
                <w:lang w:eastAsia="pl-PL"/>
              </w:rPr>
              <w:t xml:space="preserve"> </w:t>
            </w:r>
            <w:r w:rsidR="005039FE" w:rsidRPr="007F6464">
              <w:rPr>
                <w:rFonts w:eastAsia="Times New Roman" w:cstheme="minorHAnsi"/>
                <w:lang w:eastAsia="pl-PL"/>
              </w:rPr>
              <w:t>problem</w:t>
            </w:r>
            <w:r w:rsidR="00D44FA8" w:rsidRPr="007F6464">
              <w:rPr>
                <w:rFonts w:eastAsia="Times New Roman" w:cstheme="minorHAnsi"/>
                <w:lang w:eastAsia="pl-PL"/>
              </w:rPr>
              <w:t xml:space="preserve"> badawczy z zakresu studiów nad wizualnością</w:t>
            </w:r>
            <w:r w:rsidR="00754170" w:rsidRPr="007F6464">
              <w:rPr>
                <w:rFonts w:eastAsia="Times New Roman" w:cstheme="minorHAnsi"/>
                <w:lang w:eastAsia="pl-PL"/>
              </w:rPr>
              <w:t xml:space="preserve"> </w:t>
            </w:r>
            <w:r w:rsidR="004759F0" w:rsidRPr="007F6464">
              <w:rPr>
                <w:rFonts w:eastAsia="Times New Roman" w:cstheme="minorHAnsi"/>
                <w:lang w:eastAsia="pl-PL"/>
              </w:rPr>
              <w:t>dobierając</w:t>
            </w:r>
            <w:r w:rsidR="00754170" w:rsidRPr="007F6464">
              <w:rPr>
                <w:rFonts w:eastAsia="Times New Roman" w:cstheme="minorHAnsi"/>
                <w:lang w:eastAsia="pl-PL"/>
              </w:rPr>
              <w:t xml:space="preserve"> </w:t>
            </w:r>
            <w:r w:rsidR="00F36CB3" w:rsidRPr="007F6464">
              <w:rPr>
                <w:rFonts w:eastAsia="Times New Roman" w:cstheme="minorHAnsi"/>
                <w:lang w:eastAsia="pl-PL"/>
              </w:rPr>
              <w:t xml:space="preserve">do tego </w:t>
            </w:r>
            <w:r w:rsidR="00754170" w:rsidRPr="007F6464">
              <w:rPr>
                <w:rFonts w:eastAsia="Times New Roman" w:cstheme="minorHAnsi"/>
                <w:lang w:eastAsia="pl-PL"/>
              </w:rPr>
              <w:t>odpowiednie narzędzi</w:t>
            </w:r>
            <w:r w:rsidR="00F36CB3" w:rsidRPr="007F6464">
              <w:rPr>
                <w:rFonts w:eastAsia="Times New Roman" w:cstheme="minorHAnsi"/>
                <w:lang w:eastAsia="pl-PL"/>
              </w:rPr>
              <w:t>e</w:t>
            </w:r>
            <w:r w:rsidR="00754170" w:rsidRPr="007F6464">
              <w:rPr>
                <w:rFonts w:eastAsia="Times New Roman" w:cstheme="minorHAnsi"/>
                <w:lang w:eastAsia="pl-PL"/>
              </w:rPr>
              <w:t xml:space="preserve"> badawcze</w:t>
            </w:r>
          </w:p>
        </w:tc>
        <w:tc>
          <w:tcPr>
            <w:tcW w:w="2202" w:type="dxa"/>
          </w:tcPr>
          <w:p w14:paraId="4E9A701C" w14:textId="2F76D6CD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K_K0</w:t>
            </w:r>
            <w:r w:rsidR="00083EF4" w:rsidRPr="007F6464">
              <w:rPr>
                <w:rFonts w:eastAsia="Times New Roman" w:cstheme="minorHAnsi"/>
                <w:lang w:eastAsia="pl-PL"/>
              </w:rPr>
              <w:t>2</w:t>
            </w:r>
          </w:p>
          <w:p w14:paraId="15CBBE09" w14:textId="77777777" w:rsidR="002B5C14" w:rsidRPr="007F6464" w:rsidRDefault="002B5C1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76E316F7" w14:textId="77777777" w:rsidR="00083EF4" w:rsidRPr="007F6464" w:rsidRDefault="00083EF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3438D47" w14:textId="00F4FB0B" w:rsidR="002B5C14" w:rsidRPr="007F6464" w:rsidRDefault="005039FE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K_K0</w:t>
            </w:r>
            <w:r w:rsidR="00083EF4" w:rsidRPr="007F6464">
              <w:rPr>
                <w:rFonts w:eastAsia="Times New Roman" w:cstheme="minorHAnsi"/>
                <w:lang w:eastAsia="pl-PL"/>
              </w:rPr>
              <w:t>9</w:t>
            </w:r>
          </w:p>
        </w:tc>
      </w:tr>
    </w:tbl>
    <w:p w14:paraId="6124B91C" w14:textId="77777777" w:rsidR="00041BF8" w:rsidRPr="007F6464" w:rsidRDefault="00041BF8" w:rsidP="007F646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7F6464" w14:paraId="623A18B5" w14:textId="77777777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DE4641" w14:textId="77777777" w:rsidR="00041BF8" w:rsidRPr="007F6464" w:rsidRDefault="00041BF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7F6464" w14:paraId="40955C5A" w14:textId="77777777" w:rsidTr="003351A5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69D2C393" w14:textId="77777777" w:rsidR="00041BF8" w:rsidRPr="007F6464" w:rsidRDefault="00041BF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5A5C6DA" w14:textId="77777777" w:rsidR="00041BF8" w:rsidRPr="007F6464" w:rsidRDefault="00041BF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Wykład</w:t>
            </w:r>
          </w:p>
          <w:p w14:paraId="53CA7AFA" w14:textId="77777777" w:rsidR="00041BF8" w:rsidRPr="007F6464" w:rsidRDefault="00041BF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DCA43C" w14:textId="77777777" w:rsidR="00041BF8" w:rsidRPr="007F6464" w:rsidRDefault="00041BF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7F6464" w14:paraId="044E9F0F" w14:textId="77777777" w:rsidTr="003351A5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3D04B845" w14:textId="77777777" w:rsidR="00041BF8" w:rsidRPr="007F6464" w:rsidRDefault="00041BF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791E0528" w14:textId="77777777" w:rsidR="00041BF8" w:rsidRPr="007F6464" w:rsidRDefault="00041BF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B8C46C" w14:textId="77777777" w:rsidR="00041BF8" w:rsidRPr="007F6464" w:rsidRDefault="00041BF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3E54247F" w14:textId="77777777" w:rsidR="00041BF8" w:rsidRPr="007F6464" w:rsidRDefault="00041BF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3D08FDFE" w14:textId="77777777" w:rsidR="00041BF8" w:rsidRPr="007F6464" w:rsidRDefault="00041BF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1D04DBA8" w14:textId="77777777" w:rsidR="00041BF8" w:rsidRPr="007F6464" w:rsidRDefault="00041BF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5E6B8276" w14:textId="77777777" w:rsidR="00041BF8" w:rsidRPr="007F6464" w:rsidRDefault="00041BF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5D78DF2D" w14:textId="77777777" w:rsidR="00041BF8" w:rsidRPr="007F6464" w:rsidRDefault="00041BF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0116BA49" w14:textId="77777777" w:rsidR="00041BF8" w:rsidRPr="007F6464" w:rsidRDefault="00041BF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5FF53C70" w14:textId="77777777" w:rsidR="00041BF8" w:rsidRPr="007F6464" w:rsidRDefault="00041BF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5E1C7E30" w14:textId="77777777" w:rsidR="00041BF8" w:rsidRPr="007F6464" w:rsidRDefault="00041BF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0621D327" w14:textId="77777777" w:rsidR="00041BF8" w:rsidRPr="007F6464" w:rsidRDefault="00041BF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5AAE3F3B" w14:textId="77777777" w:rsidR="00041BF8" w:rsidRPr="007F6464" w:rsidRDefault="00041BF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69BC9FE2" w14:textId="77777777" w:rsidR="00041BF8" w:rsidRPr="007F6464" w:rsidRDefault="00041BF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7F6464" w14:paraId="0B617181" w14:textId="77777777" w:rsidTr="003351A5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5738C2E3" w14:textId="77777777" w:rsidR="00041BF8" w:rsidRPr="007F6464" w:rsidRDefault="00041BF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37996066" w14:textId="594F8298" w:rsidR="00041BF8" w:rsidRPr="007F6464" w:rsidRDefault="00041BF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13EC0B" w14:textId="77777777" w:rsidR="00041BF8" w:rsidRPr="007F6464" w:rsidRDefault="00041BF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53244F" w14:textId="6C32A7BA" w:rsidR="00041BF8" w:rsidRPr="007F6464" w:rsidRDefault="004759F0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15</w:t>
            </w:r>
          </w:p>
        </w:tc>
        <w:tc>
          <w:tcPr>
            <w:tcW w:w="1103" w:type="dxa"/>
            <w:gridSpan w:val="2"/>
            <w:vAlign w:val="center"/>
          </w:tcPr>
          <w:p w14:paraId="0DA4BB07" w14:textId="77777777" w:rsidR="00041BF8" w:rsidRPr="007F6464" w:rsidRDefault="00041BF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3A7A43C" w14:textId="77777777" w:rsidR="00041BF8" w:rsidRPr="007F6464" w:rsidRDefault="00041BF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154371C" w14:textId="77777777" w:rsidR="00041BF8" w:rsidRPr="007F6464" w:rsidRDefault="00041BF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6D3188C" w14:textId="77777777" w:rsidR="00041BF8" w:rsidRPr="007F6464" w:rsidRDefault="00041BF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14:paraId="344C0FA5" w14:textId="77777777" w:rsidR="00041BF8" w:rsidRPr="007F6464" w:rsidRDefault="00041BF8" w:rsidP="007F6464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501061B" w14:textId="77777777" w:rsidR="00041BF8" w:rsidRPr="007F6464" w:rsidRDefault="00041BF8" w:rsidP="007F646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7F6464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7F6464" w14:paraId="7C62CEE3" w14:textId="77777777" w:rsidTr="003351A5">
        <w:trPr>
          <w:trHeight w:val="297"/>
        </w:trPr>
        <w:tc>
          <w:tcPr>
            <w:tcW w:w="9622" w:type="dxa"/>
          </w:tcPr>
          <w:p w14:paraId="7354197D" w14:textId="6E96AF12" w:rsidR="00041BF8" w:rsidRPr="007F6464" w:rsidRDefault="00754170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Proponowane zajęcia to konwersatorium</w:t>
            </w:r>
            <w:r w:rsidR="00E94504" w:rsidRPr="007F6464">
              <w:rPr>
                <w:rFonts w:eastAsia="Times New Roman" w:cstheme="minorHAnsi"/>
                <w:lang w:eastAsia="pl-PL"/>
              </w:rPr>
              <w:t xml:space="preserve"> z elementami projekcji multimedialnej,</w:t>
            </w:r>
            <w:r w:rsidRPr="007F6464">
              <w:rPr>
                <w:rFonts w:eastAsia="Times New Roman" w:cstheme="minorHAnsi"/>
                <w:lang w:eastAsia="pl-PL"/>
              </w:rPr>
              <w:t xml:space="preserve"> </w:t>
            </w:r>
            <w:r w:rsidR="00E94504" w:rsidRPr="007F6464">
              <w:rPr>
                <w:rFonts w:eastAsia="Times New Roman" w:cstheme="minorHAnsi"/>
                <w:lang w:eastAsia="pl-PL"/>
              </w:rPr>
              <w:t>będą one polegały na wspólnym om</w:t>
            </w:r>
            <w:r w:rsidR="00F66E2A" w:rsidRPr="007F6464">
              <w:rPr>
                <w:rFonts w:eastAsia="Times New Roman" w:cstheme="minorHAnsi"/>
                <w:lang w:eastAsia="pl-PL"/>
              </w:rPr>
              <w:t>awianiu</w:t>
            </w:r>
            <w:r w:rsidR="00E94504" w:rsidRPr="007F6464">
              <w:rPr>
                <w:rFonts w:eastAsia="Times New Roman" w:cstheme="minorHAnsi"/>
                <w:lang w:eastAsia="pl-PL"/>
              </w:rPr>
              <w:t xml:space="preserve"> zadanej lektury, prowadząca zakłada też korzystanie z metody</w:t>
            </w:r>
            <w:r w:rsidRPr="007F6464">
              <w:rPr>
                <w:rFonts w:eastAsia="Times New Roman" w:cstheme="minorHAnsi"/>
                <w:lang w:eastAsia="pl-PL"/>
              </w:rPr>
              <w:t xml:space="preserve"> gier dydaktycznych realizowanych </w:t>
            </w:r>
            <w:r w:rsidR="00F97CCE" w:rsidRPr="007F6464">
              <w:rPr>
                <w:rFonts w:eastAsia="Times New Roman" w:cstheme="minorHAnsi"/>
                <w:lang w:eastAsia="pl-PL"/>
              </w:rPr>
              <w:t>indywidualnie i grupowo</w:t>
            </w:r>
            <w:r w:rsidRPr="007F6464">
              <w:rPr>
                <w:rFonts w:eastAsia="Times New Roman" w:cstheme="minorHAnsi"/>
                <w:lang w:eastAsia="pl-PL"/>
              </w:rPr>
              <w:t>.</w:t>
            </w:r>
          </w:p>
        </w:tc>
      </w:tr>
    </w:tbl>
    <w:p w14:paraId="75A7CBAE" w14:textId="77777777" w:rsidR="00041BF8" w:rsidRPr="007F6464" w:rsidRDefault="00041BF8" w:rsidP="007F6464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413DBDBC" w14:textId="77777777" w:rsidR="00041BF8" w:rsidRPr="007F6464" w:rsidRDefault="00041BF8" w:rsidP="007F6464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7F6464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7F6464" w14:paraId="334BB676" w14:textId="77777777" w:rsidTr="003351A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78A4A1F2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EE5BA26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E2319C0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39F9B57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D17221C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B846D48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2612638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403FBA0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7D8F554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794866F0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69A1F3B4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50F3D9A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4BADE11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FE5F096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041BF8" w:rsidRPr="007F6464" w14:paraId="08F9322F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AA38C07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6F3FED77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85D111" w14:textId="199AD44B" w:rsidR="00041BF8" w:rsidRPr="007F6464" w:rsidRDefault="00754170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2B21CC4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6066FC2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FA4D2E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06FA02C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560963F" w14:textId="5638AF4D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570B5B1" w14:textId="24289B41" w:rsidR="00041BF8" w:rsidRPr="007F6464" w:rsidRDefault="00083EF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FF73A17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A7C68B0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1C8E3BC" w14:textId="45F5E0E6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2D554D4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23FEF8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7F6464" w14:paraId="3B691014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B06F07E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3444ED30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4C14FE" w14:textId="63CEF026" w:rsidR="00041BF8" w:rsidRPr="007F6464" w:rsidRDefault="00754170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8CE23D9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74211EE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CB67FA0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4ADE63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3425DD2" w14:textId="57A9EFFE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41623AD" w14:textId="55CFE8F3" w:rsidR="00041BF8" w:rsidRPr="007F6464" w:rsidRDefault="00083EF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06343EA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5B315E51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FFC425D" w14:textId="04C1AD34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B8AA3B4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0B719E3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7F6464" w14:paraId="2046BBF6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89A976C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6DAFE100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F57A3E1" w14:textId="4E0A74E4" w:rsidR="00041BF8" w:rsidRPr="007F6464" w:rsidRDefault="00754170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036B15A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3E8F87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41512F9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785A7A2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7CCF23" w14:textId="2D68C701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8235105" w14:textId="3448541F" w:rsidR="00041BF8" w:rsidRPr="007F6464" w:rsidRDefault="00083EF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DE82ED0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F58E775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0B46420" w14:textId="151E489C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371D353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0C4FDBC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7F6464" w14:paraId="6D5FE24B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4A59BB7" w14:textId="77777777" w:rsidR="002B5C14" w:rsidRPr="007F6464" w:rsidRDefault="002B5C14" w:rsidP="007F646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7053AE88" w14:textId="77777777" w:rsidR="002B5C14" w:rsidRPr="007F6464" w:rsidRDefault="002B5C1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55B80E8" w14:textId="0FB46ED9" w:rsidR="002B5C14" w:rsidRPr="007F6464" w:rsidRDefault="00754170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26D1488" w14:textId="77777777" w:rsidR="002B5C14" w:rsidRPr="007F6464" w:rsidRDefault="002B5C1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B96D7D" w14:textId="77777777" w:rsidR="002B5C14" w:rsidRPr="007F6464" w:rsidRDefault="002B5C1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DAA2435" w14:textId="77777777" w:rsidR="002B5C14" w:rsidRPr="007F6464" w:rsidRDefault="002B5C1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33BF041" w14:textId="77777777" w:rsidR="002B5C14" w:rsidRPr="007F6464" w:rsidRDefault="002B5C1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7CAFC7" w14:textId="27A74223" w:rsidR="002B5C14" w:rsidRPr="007F6464" w:rsidRDefault="002B5C1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7027AE" w14:textId="58724EDD" w:rsidR="002B5C14" w:rsidRPr="007F6464" w:rsidRDefault="00083EF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0AF1581" w14:textId="77777777" w:rsidR="002B5C14" w:rsidRPr="007F6464" w:rsidRDefault="002B5C1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7D8C0CB" w14:textId="77777777" w:rsidR="002B5C14" w:rsidRPr="007F6464" w:rsidRDefault="002B5C1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168F7CC" w14:textId="45D43C4C" w:rsidR="002B5C14" w:rsidRPr="007F6464" w:rsidRDefault="002B5C1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2F734F5" w14:textId="77777777" w:rsidR="002B5C14" w:rsidRPr="007F6464" w:rsidRDefault="002B5C1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0B791C5" w14:textId="77777777" w:rsidR="002B5C14" w:rsidRPr="007F6464" w:rsidRDefault="002B5C1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7F6464" w14:paraId="13571368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2794C23" w14:textId="5650CAD6" w:rsidR="002B5C14" w:rsidRPr="007F6464" w:rsidRDefault="00BA5319" w:rsidP="007F646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526A9BFA" w14:textId="77777777" w:rsidR="002B5C14" w:rsidRPr="007F6464" w:rsidRDefault="002B5C1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EEEA7AD" w14:textId="180D373A" w:rsidR="002B5C14" w:rsidRPr="007F6464" w:rsidRDefault="00754170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4A37A3C" w14:textId="77777777" w:rsidR="002B5C14" w:rsidRPr="007F6464" w:rsidRDefault="002B5C1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E94EFDF" w14:textId="77777777" w:rsidR="002B5C14" w:rsidRPr="007F6464" w:rsidRDefault="002B5C1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C2E79A" w14:textId="77777777" w:rsidR="002B5C14" w:rsidRPr="007F6464" w:rsidRDefault="002B5C1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A3BAB28" w14:textId="77777777" w:rsidR="002B5C14" w:rsidRPr="007F6464" w:rsidRDefault="002B5C1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E21D774" w14:textId="56A10B36" w:rsidR="002B5C14" w:rsidRPr="007F6464" w:rsidRDefault="002B5C1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3535745" w14:textId="77321C3D" w:rsidR="002B5C14" w:rsidRPr="007F6464" w:rsidRDefault="00083EF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F47D05E" w14:textId="77777777" w:rsidR="002B5C14" w:rsidRPr="007F6464" w:rsidRDefault="002B5C1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51115D4C" w14:textId="77777777" w:rsidR="002B5C14" w:rsidRPr="007F6464" w:rsidRDefault="002B5C1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234FA76" w14:textId="7A1A0F37" w:rsidR="002B5C14" w:rsidRPr="007F6464" w:rsidRDefault="002B5C1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5795024" w14:textId="77777777" w:rsidR="002B5C14" w:rsidRPr="007F6464" w:rsidRDefault="002B5C1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A0455A8" w14:textId="77777777" w:rsidR="002B5C14" w:rsidRPr="007F6464" w:rsidRDefault="002B5C1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7F6464" w14:paraId="01646A32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E903C8C" w14:textId="034789D6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K0</w:t>
            </w:r>
            <w:r w:rsidR="00BA5319" w:rsidRPr="007F6464">
              <w:rPr>
                <w:rFonts w:eastAsia="Times New Roman" w:cstheme="minorHAnsi"/>
                <w:lang w:eastAsia="pl-PL"/>
              </w:rPr>
              <w:t>2</w:t>
            </w:r>
          </w:p>
        </w:tc>
        <w:tc>
          <w:tcPr>
            <w:tcW w:w="666" w:type="dxa"/>
            <w:shd w:val="clear" w:color="auto" w:fill="FFFFFF"/>
          </w:tcPr>
          <w:p w14:paraId="4E6F9070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90500C4" w14:textId="4E0C6EFB" w:rsidR="00041BF8" w:rsidRPr="007F6464" w:rsidRDefault="00754170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FFB1E25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C03B19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CA7F6C4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2B27806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B34835" w14:textId="7AD1B95D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E604C7" w14:textId="55173AA8" w:rsidR="00041BF8" w:rsidRPr="007F6464" w:rsidRDefault="00083EF4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65212DE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5AAC0EA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2B7AAED" w14:textId="54C6A87D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B24F85F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4595024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4E876933" w14:textId="77777777" w:rsidR="00041BF8" w:rsidRPr="007F6464" w:rsidRDefault="00041BF8" w:rsidP="007F6464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7F6464" w14:paraId="696B330C" w14:textId="77777777" w:rsidTr="003351A5">
        <w:tc>
          <w:tcPr>
            <w:tcW w:w="1941" w:type="dxa"/>
            <w:shd w:val="clear" w:color="auto" w:fill="DBE5F1"/>
            <w:vAlign w:val="center"/>
          </w:tcPr>
          <w:p w14:paraId="3BDB9B93" w14:textId="77777777" w:rsidR="00041BF8" w:rsidRPr="007F6464" w:rsidRDefault="00041BF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14:paraId="72EC2C44" w14:textId="0EDE441E" w:rsidR="00041BF8" w:rsidRPr="007F6464" w:rsidRDefault="00397B5B" w:rsidP="007F6464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bookmarkStart w:id="1" w:name="_Hlk123567280"/>
            <w:r w:rsidRPr="007F6464">
              <w:rPr>
                <w:rFonts w:eastAsia="Times New Roman" w:cstheme="minorHAnsi"/>
                <w:lang w:eastAsia="pl-PL"/>
              </w:rPr>
              <w:t xml:space="preserve">Kurs zakończony jest </w:t>
            </w:r>
            <w:r w:rsidR="00754170" w:rsidRPr="007F6464">
              <w:rPr>
                <w:rFonts w:eastAsia="Times New Roman" w:cstheme="minorHAnsi"/>
                <w:lang w:eastAsia="pl-PL"/>
              </w:rPr>
              <w:t>zaliczeniem</w:t>
            </w:r>
            <w:r w:rsidRPr="007F6464">
              <w:rPr>
                <w:rFonts w:eastAsia="Times New Roman" w:cstheme="minorHAnsi"/>
                <w:lang w:eastAsia="pl-PL"/>
              </w:rPr>
              <w:t xml:space="preserve">. </w:t>
            </w:r>
            <w:r w:rsidR="004C5415" w:rsidRPr="007F6464">
              <w:rPr>
                <w:rFonts w:eastAsia="Times New Roman" w:cstheme="minorHAnsi"/>
                <w:lang w:eastAsia="pl-PL"/>
              </w:rPr>
              <w:t xml:space="preserve">Warunkiem </w:t>
            </w:r>
            <w:r w:rsidR="00F97CCE" w:rsidRPr="007F6464">
              <w:rPr>
                <w:rFonts w:eastAsia="Times New Roman" w:cstheme="minorHAnsi"/>
                <w:lang w:eastAsia="pl-PL"/>
              </w:rPr>
              <w:t>uzyskani</w:t>
            </w:r>
            <w:r w:rsidR="00E94504" w:rsidRPr="007F6464">
              <w:rPr>
                <w:rFonts w:eastAsia="Times New Roman" w:cstheme="minorHAnsi"/>
                <w:lang w:eastAsia="pl-PL"/>
              </w:rPr>
              <w:t>a</w:t>
            </w:r>
            <w:r w:rsidR="00754170" w:rsidRPr="007F6464">
              <w:rPr>
                <w:rFonts w:eastAsia="Times New Roman" w:cstheme="minorHAnsi"/>
                <w:lang w:eastAsia="pl-PL"/>
              </w:rPr>
              <w:t xml:space="preserve"> zaliczenia</w:t>
            </w:r>
            <w:r w:rsidR="004C5415" w:rsidRPr="007F6464">
              <w:rPr>
                <w:rFonts w:eastAsia="Times New Roman" w:cstheme="minorHAnsi"/>
                <w:lang w:eastAsia="pl-PL"/>
              </w:rPr>
              <w:t xml:space="preserve"> jest odpowiednia frekwencja</w:t>
            </w:r>
            <w:r w:rsidR="00D44FA8" w:rsidRPr="007F6464">
              <w:rPr>
                <w:rFonts w:eastAsia="Times New Roman" w:cstheme="minorHAnsi"/>
                <w:lang w:eastAsia="pl-PL"/>
              </w:rPr>
              <w:t xml:space="preserve"> – </w:t>
            </w:r>
            <w:r w:rsidR="004C5415" w:rsidRPr="007F6464">
              <w:rPr>
                <w:rFonts w:eastAsia="Times New Roman" w:cstheme="minorHAnsi"/>
                <w:lang w:eastAsia="pl-PL"/>
              </w:rPr>
              <w:t>dopuszczalne są 2 nieusprawiedliwione nieobecności</w:t>
            </w:r>
            <w:r w:rsidR="00BA5319" w:rsidRPr="007F6464">
              <w:rPr>
                <w:rFonts w:eastAsia="Times New Roman" w:cstheme="minorHAnsi"/>
                <w:lang w:eastAsia="pl-PL"/>
              </w:rPr>
              <w:t xml:space="preserve"> </w:t>
            </w:r>
            <w:bookmarkEnd w:id="1"/>
            <w:r w:rsidR="00083EF4" w:rsidRPr="007F6464">
              <w:rPr>
                <w:rFonts w:eastAsia="Times New Roman" w:cstheme="minorHAnsi"/>
                <w:lang w:eastAsia="pl-PL"/>
              </w:rPr>
              <w:t>w semestrze</w:t>
            </w:r>
            <w:r w:rsidR="00F97CCE" w:rsidRPr="007F6464">
              <w:rPr>
                <w:rFonts w:eastAsia="Times New Roman" w:cstheme="minorHAnsi"/>
                <w:lang w:eastAsia="pl-PL"/>
              </w:rPr>
              <w:t xml:space="preserve"> – oraz </w:t>
            </w:r>
            <w:r w:rsidR="00754170" w:rsidRPr="007F6464">
              <w:rPr>
                <w:rFonts w:eastAsia="Times New Roman" w:cstheme="minorHAnsi"/>
                <w:lang w:eastAsia="pl-PL"/>
              </w:rPr>
              <w:t xml:space="preserve"> </w:t>
            </w:r>
            <w:r w:rsidR="00754170" w:rsidRPr="007F6464">
              <w:rPr>
                <w:rFonts w:eastAsia="Times New Roman" w:cstheme="minorHAnsi"/>
                <w:b/>
                <w:bCs/>
                <w:lang w:eastAsia="pl-PL"/>
              </w:rPr>
              <w:t>aktywny udział w zajęciach</w:t>
            </w:r>
            <w:r w:rsidR="00754170" w:rsidRPr="007F6464">
              <w:rPr>
                <w:rFonts w:eastAsia="Times New Roman" w:cstheme="minorHAnsi"/>
                <w:lang w:eastAsia="pl-PL"/>
              </w:rPr>
              <w:t>.</w:t>
            </w:r>
          </w:p>
        </w:tc>
      </w:tr>
    </w:tbl>
    <w:p w14:paraId="5092476C" w14:textId="77777777" w:rsidR="00041BF8" w:rsidRPr="007F6464" w:rsidRDefault="00041BF8" w:rsidP="007F646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7F6464" w14:paraId="43B69C91" w14:textId="77777777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16CAE1F0" w14:textId="77777777" w:rsidR="00041BF8" w:rsidRPr="007F6464" w:rsidRDefault="00041BF8" w:rsidP="007F646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004A76A7" w14:textId="77777777" w:rsidR="00041BF8" w:rsidRPr="007F6464" w:rsidRDefault="00041BF8" w:rsidP="007F6464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755AC8DB" w14:textId="77777777" w:rsidR="00041BF8" w:rsidRPr="007F6464" w:rsidRDefault="00041BF8" w:rsidP="007F646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7F6464">
        <w:rPr>
          <w:rFonts w:eastAsia="Times New Roman" w:cstheme="minorHAnsi"/>
          <w:b/>
          <w:lang w:eastAsia="pl-PL"/>
        </w:rPr>
        <w:lastRenderedPageBreak/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7F6464" w14:paraId="62C3AAEF" w14:textId="77777777" w:rsidTr="003351A5">
        <w:trPr>
          <w:trHeight w:val="1445"/>
        </w:trPr>
        <w:tc>
          <w:tcPr>
            <w:tcW w:w="9706" w:type="dxa"/>
          </w:tcPr>
          <w:p w14:paraId="484BE6D4" w14:textId="7FA1AA18" w:rsidR="00D44FA8" w:rsidRPr="007F6464" w:rsidRDefault="00C132BA" w:rsidP="007F6464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7F6464">
              <w:rPr>
                <w:rFonts w:asciiTheme="minorHAnsi" w:hAnsiTheme="minorHAnsi" w:cstheme="minorHAnsi"/>
              </w:rPr>
              <w:t xml:space="preserve">Podstawowe metody badań społecznych: </w:t>
            </w:r>
            <w:r w:rsidR="00F97CCE" w:rsidRPr="007F6464">
              <w:rPr>
                <w:rFonts w:asciiTheme="minorHAnsi" w:hAnsiTheme="minorHAnsi" w:cstheme="minorHAnsi"/>
              </w:rPr>
              <w:t>obserwacja uczestnicząca, wywiad</w:t>
            </w:r>
            <w:r w:rsidR="00541048" w:rsidRPr="007F6464">
              <w:rPr>
                <w:rFonts w:asciiTheme="minorHAnsi" w:hAnsiTheme="minorHAnsi" w:cstheme="minorHAnsi"/>
              </w:rPr>
              <w:t xml:space="preserve"> kwestionariuszowy, wywiad </w:t>
            </w:r>
            <w:r w:rsidR="001469CD" w:rsidRPr="007F6464">
              <w:rPr>
                <w:rFonts w:asciiTheme="minorHAnsi" w:hAnsiTheme="minorHAnsi" w:cstheme="minorHAnsi"/>
              </w:rPr>
              <w:t>narracyjny</w:t>
            </w:r>
            <w:r w:rsidR="00541048" w:rsidRPr="007F6464">
              <w:rPr>
                <w:rFonts w:asciiTheme="minorHAnsi" w:hAnsiTheme="minorHAnsi" w:cstheme="minorHAnsi"/>
              </w:rPr>
              <w:t>, notatka etnograficzn</w:t>
            </w:r>
            <w:r w:rsidRPr="007F6464">
              <w:rPr>
                <w:rFonts w:asciiTheme="minorHAnsi" w:hAnsiTheme="minorHAnsi" w:cstheme="minorHAnsi"/>
              </w:rPr>
              <w:t>a</w:t>
            </w:r>
          </w:p>
          <w:p w14:paraId="1F8894CD" w14:textId="1A812109" w:rsidR="00541048" w:rsidRPr="007F6464" w:rsidRDefault="00F97CCE" w:rsidP="007F6464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7F6464">
              <w:rPr>
                <w:rFonts w:asciiTheme="minorHAnsi" w:hAnsiTheme="minorHAnsi" w:cstheme="minorHAnsi"/>
              </w:rPr>
              <w:t xml:space="preserve">Wykorzystanie metod wizualnych </w:t>
            </w:r>
            <w:r w:rsidR="00AF7A83" w:rsidRPr="007F6464">
              <w:rPr>
                <w:rFonts w:asciiTheme="minorHAnsi" w:hAnsiTheme="minorHAnsi" w:cstheme="minorHAnsi"/>
              </w:rPr>
              <w:t>u progu narodzin antropologii jako dyscypliny</w:t>
            </w:r>
            <w:r w:rsidR="00A429EC" w:rsidRPr="007F6464">
              <w:rPr>
                <w:rFonts w:asciiTheme="minorHAnsi" w:hAnsiTheme="minorHAnsi" w:cstheme="minorHAnsi"/>
              </w:rPr>
              <w:t>:</w:t>
            </w:r>
            <w:r w:rsidR="00E94504" w:rsidRPr="007F6464">
              <w:rPr>
                <w:rFonts w:asciiTheme="minorHAnsi" w:hAnsiTheme="minorHAnsi" w:cstheme="minorHAnsi"/>
              </w:rPr>
              <w:t xml:space="preserve"> dokumentalna </w:t>
            </w:r>
            <w:r w:rsidR="00A429EC" w:rsidRPr="007F6464">
              <w:rPr>
                <w:rFonts w:asciiTheme="minorHAnsi" w:hAnsiTheme="minorHAnsi" w:cstheme="minorHAnsi"/>
              </w:rPr>
              <w:t>fotografia portretowa</w:t>
            </w:r>
          </w:p>
          <w:p w14:paraId="09D2D039" w14:textId="6172F574" w:rsidR="00541048" w:rsidRPr="007F6464" w:rsidRDefault="00D3064F" w:rsidP="007F6464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7F6464">
              <w:rPr>
                <w:rFonts w:asciiTheme="minorHAnsi" w:hAnsiTheme="minorHAnsi" w:cstheme="minorHAnsi"/>
              </w:rPr>
              <w:t xml:space="preserve">Fotografia </w:t>
            </w:r>
            <w:r w:rsidR="00AF7A83" w:rsidRPr="007F6464">
              <w:rPr>
                <w:rFonts w:asciiTheme="minorHAnsi" w:hAnsiTheme="minorHAnsi" w:cstheme="minorHAnsi"/>
              </w:rPr>
              <w:t xml:space="preserve">reportażowa </w:t>
            </w:r>
            <w:r w:rsidRPr="007F6464">
              <w:rPr>
                <w:rFonts w:asciiTheme="minorHAnsi" w:hAnsiTheme="minorHAnsi" w:cstheme="minorHAnsi"/>
              </w:rPr>
              <w:t>w badaniach etnograficznych</w:t>
            </w:r>
            <w:r w:rsidR="00A429EC" w:rsidRPr="007F6464">
              <w:rPr>
                <w:rFonts w:asciiTheme="minorHAnsi" w:hAnsiTheme="minorHAnsi" w:cstheme="minorHAnsi"/>
              </w:rPr>
              <w:t xml:space="preserve"> </w:t>
            </w:r>
            <w:r w:rsidR="00F03450" w:rsidRPr="007F6464">
              <w:rPr>
                <w:rFonts w:asciiTheme="minorHAnsi" w:hAnsiTheme="minorHAnsi" w:cstheme="minorHAnsi"/>
              </w:rPr>
              <w:t>Bronisława Malinowskiego</w:t>
            </w:r>
          </w:p>
          <w:p w14:paraId="550F4931" w14:textId="145F1481" w:rsidR="00E94504" w:rsidRPr="007F6464" w:rsidRDefault="00E94504" w:rsidP="007F6464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7F6464">
              <w:rPr>
                <w:rFonts w:asciiTheme="minorHAnsi" w:hAnsiTheme="minorHAnsi" w:cstheme="minorHAnsi"/>
              </w:rPr>
              <w:t>Film etnograficzny: zarys historii, najważniejsi twórcy i ich dzieła</w:t>
            </w:r>
          </w:p>
          <w:p w14:paraId="323AFB1D" w14:textId="4677AF86" w:rsidR="008151BD" w:rsidRPr="007F6464" w:rsidRDefault="00E94504" w:rsidP="007F6464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7F6464">
              <w:rPr>
                <w:rFonts w:asciiTheme="minorHAnsi" w:hAnsiTheme="minorHAnsi" w:cstheme="minorHAnsi"/>
              </w:rPr>
              <w:t>Z</w:t>
            </w:r>
            <w:r w:rsidR="008151BD" w:rsidRPr="007F6464">
              <w:rPr>
                <w:rFonts w:asciiTheme="minorHAnsi" w:hAnsiTheme="minorHAnsi" w:cstheme="minorHAnsi"/>
              </w:rPr>
              <w:t xml:space="preserve">astosowania metod wizualnych we współczesnych badaniach </w:t>
            </w:r>
            <w:r w:rsidR="00AF7A83" w:rsidRPr="007F6464">
              <w:rPr>
                <w:rFonts w:asciiTheme="minorHAnsi" w:hAnsiTheme="minorHAnsi" w:cstheme="minorHAnsi"/>
              </w:rPr>
              <w:t>antropologicznych i socjologicznych</w:t>
            </w:r>
          </w:p>
          <w:p w14:paraId="5357BD50" w14:textId="5348DEC6" w:rsidR="00E94504" w:rsidRPr="007F6464" w:rsidRDefault="001469CD" w:rsidP="007F6464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7F6464">
              <w:rPr>
                <w:rFonts w:asciiTheme="minorHAnsi" w:hAnsiTheme="minorHAnsi" w:cstheme="minorHAnsi"/>
              </w:rPr>
              <w:t xml:space="preserve">Odwracając spojrzenie: </w:t>
            </w:r>
            <w:proofErr w:type="spellStart"/>
            <w:r w:rsidRPr="007F6464">
              <w:rPr>
                <w:rFonts w:asciiTheme="minorHAnsi" w:hAnsiTheme="minorHAnsi" w:cstheme="minorHAnsi"/>
              </w:rPr>
              <w:t>wernakularn</w:t>
            </w:r>
            <w:r w:rsidR="00F03450" w:rsidRPr="007F6464">
              <w:rPr>
                <w:rFonts w:asciiTheme="minorHAnsi" w:hAnsiTheme="minorHAnsi" w:cstheme="minorHAnsi"/>
              </w:rPr>
              <w:t>e</w:t>
            </w:r>
            <w:proofErr w:type="spellEnd"/>
            <w:r w:rsidR="00F03450" w:rsidRPr="007F6464">
              <w:rPr>
                <w:rFonts w:asciiTheme="minorHAnsi" w:hAnsiTheme="minorHAnsi" w:cstheme="minorHAnsi"/>
              </w:rPr>
              <w:t xml:space="preserve"> praktyki </w:t>
            </w:r>
            <w:r w:rsidR="00E94504" w:rsidRPr="007F6464">
              <w:rPr>
                <w:rFonts w:asciiTheme="minorHAnsi" w:hAnsiTheme="minorHAnsi" w:cstheme="minorHAnsi"/>
              </w:rPr>
              <w:t>wizualne</w:t>
            </w:r>
            <w:r w:rsidR="00CD1B41" w:rsidRPr="007F6464">
              <w:rPr>
                <w:rFonts w:asciiTheme="minorHAnsi" w:hAnsiTheme="minorHAnsi" w:cstheme="minorHAnsi"/>
              </w:rPr>
              <w:t xml:space="preserve"> jako inspiracja metodologiczna</w:t>
            </w:r>
          </w:p>
          <w:p w14:paraId="1F9306E8" w14:textId="77777777" w:rsidR="00541048" w:rsidRPr="007F6464" w:rsidRDefault="00E94504" w:rsidP="007F6464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7F6464">
              <w:rPr>
                <w:rFonts w:asciiTheme="minorHAnsi" w:hAnsiTheme="minorHAnsi" w:cstheme="minorHAnsi"/>
              </w:rPr>
              <w:t>Nowe</w:t>
            </w:r>
            <w:r w:rsidR="008151BD" w:rsidRPr="007F6464">
              <w:rPr>
                <w:rFonts w:asciiTheme="minorHAnsi" w:hAnsiTheme="minorHAnsi" w:cstheme="minorHAnsi"/>
              </w:rPr>
              <w:t xml:space="preserve"> modele uprawiania nauki</w:t>
            </w:r>
            <w:r w:rsidR="001A1E8E" w:rsidRPr="007F6464">
              <w:rPr>
                <w:rFonts w:asciiTheme="minorHAnsi" w:hAnsiTheme="minorHAnsi" w:cstheme="minorHAnsi"/>
              </w:rPr>
              <w:t>:</w:t>
            </w:r>
            <w:r w:rsidRPr="007F6464">
              <w:rPr>
                <w:rFonts w:asciiTheme="minorHAnsi" w:hAnsiTheme="minorHAnsi" w:cstheme="minorHAnsi"/>
              </w:rPr>
              <w:t xml:space="preserve"> wokół</w:t>
            </w:r>
            <w:r w:rsidR="00496038" w:rsidRPr="007F6464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 w:rsidR="00496038" w:rsidRPr="007F6464">
              <w:rPr>
                <w:rFonts w:asciiTheme="minorHAnsi" w:hAnsiTheme="minorHAnsi" w:cstheme="minorHAnsi"/>
                <w:i/>
                <w:iCs/>
              </w:rPr>
              <w:t>artistic</w:t>
            </w:r>
            <w:proofErr w:type="spellEnd"/>
            <w:r w:rsidR="00496038" w:rsidRPr="007F6464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 w:rsidR="00496038" w:rsidRPr="007F6464">
              <w:rPr>
                <w:rFonts w:asciiTheme="minorHAnsi" w:hAnsiTheme="minorHAnsi" w:cstheme="minorHAnsi"/>
                <w:i/>
                <w:iCs/>
              </w:rPr>
              <w:t>research</w:t>
            </w:r>
            <w:proofErr w:type="spellEnd"/>
          </w:p>
          <w:p w14:paraId="67B696CA" w14:textId="5B705934" w:rsidR="00E94504" w:rsidRPr="007F6464" w:rsidRDefault="00E94504" w:rsidP="007F6464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7F6464">
              <w:rPr>
                <w:rFonts w:asciiTheme="minorHAnsi" w:hAnsiTheme="minorHAnsi" w:cstheme="minorHAnsi"/>
              </w:rPr>
              <w:t>Planowanie projektu badawczego</w:t>
            </w:r>
          </w:p>
        </w:tc>
      </w:tr>
    </w:tbl>
    <w:p w14:paraId="07816DB7" w14:textId="77777777" w:rsidR="00041BF8" w:rsidRPr="007F6464" w:rsidRDefault="00041BF8" w:rsidP="007F646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0B5AC59F" w14:textId="77777777" w:rsidR="00041BF8" w:rsidRPr="007F6464" w:rsidRDefault="00041BF8" w:rsidP="007F646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7F6464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7F6464" w14:paraId="0AC232A8" w14:textId="77777777" w:rsidTr="003351A5">
        <w:trPr>
          <w:trHeight w:val="569"/>
        </w:trPr>
        <w:tc>
          <w:tcPr>
            <w:tcW w:w="9622" w:type="dxa"/>
          </w:tcPr>
          <w:p w14:paraId="27CA1F53" w14:textId="3F4192AB" w:rsidR="00A45E84" w:rsidRPr="007F6464" w:rsidRDefault="00A45E84" w:rsidP="007F6464">
            <w:pPr>
              <w:pStyle w:val="NormalnyWeb"/>
              <w:numPr>
                <w:ilvl w:val="0"/>
                <w:numId w:val="5"/>
              </w:numPr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</w:pPr>
            <w:proofErr w:type="spellStart"/>
            <w:r w:rsidRPr="007F6464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Bourdieu</w:t>
            </w:r>
            <w:proofErr w:type="spellEnd"/>
            <w:r w:rsidRPr="007F6464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P. „Społeczna definicja fotografii” [w:]  Boguni-Borowska M., Sztompka P. (red.) „</w:t>
            </w:r>
            <w:proofErr w:type="spellStart"/>
            <w:r w:rsidRPr="007F6464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Fotospołeczeństwo</w:t>
            </w:r>
            <w:proofErr w:type="spellEnd"/>
            <w:r w:rsidRPr="007F6464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. Antologia tekstów z socjologii wizualnej” ”, Kraków: Znak, 2012, s. 239-264.</w:t>
            </w:r>
          </w:p>
          <w:p w14:paraId="51A48DA0" w14:textId="3318FAF1" w:rsidR="001A1E8E" w:rsidRPr="007F6464" w:rsidRDefault="001A1E8E" w:rsidP="007F6464">
            <w:pPr>
              <w:pStyle w:val="NormalnyWeb"/>
              <w:numPr>
                <w:ilvl w:val="0"/>
                <w:numId w:val="5"/>
              </w:numPr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  <w:lang w:val="en-GB"/>
              </w:rPr>
            </w:pPr>
            <w:r w:rsidRPr="007F646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Reyes-Cortez M. “Maintaining the Dead in the Lives of the Living: Material Culture and Photography in the Cemeteries of Mexico City” [w:] M. Aaron (red.), “Envisaging Death: Visual Culture and Dying”, Newcastle upon Tyne: Cambridge Scholars Publishing, 2013, s. </w:t>
            </w:r>
            <w:r w:rsidR="00A429EC" w:rsidRPr="007F6464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26-49.</w:t>
            </w:r>
          </w:p>
          <w:p w14:paraId="4FFE00D9" w14:textId="18BA0827" w:rsidR="00C132BA" w:rsidRPr="007F6464" w:rsidRDefault="00C132BA" w:rsidP="007F6464">
            <w:pPr>
              <w:pStyle w:val="NormalnyWeb"/>
              <w:numPr>
                <w:ilvl w:val="0"/>
                <w:numId w:val="5"/>
              </w:numPr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</w:pPr>
            <w:proofErr w:type="spellStart"/>
            <w:r w:rsidRPr="007F6464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Hammerslay</w:t>
            </w:r>
            <w:proofErr w:type="spellEnd"/>
            <w:r w:rsidRPr="007F6464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M., Atkinson R. „Projekt badawczy: problemy, przykłady i próbki”, „Wypowiedzi członków grupy: </w:t>
            </w:r>
            <w:r w:rsidR="00D3064F" w:rsidRPr="007F6464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słuchanie i zadawanie pytań” [w:] „Metody badań terenowych”, </w:t>
            </w:r>
            <w:r w:rsidR="00F03450" w:rsidRPr="007F6464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2000</w:t>
            </w:r>
            <w:r w:rsidR="00D3064F" w:rsidRPr="007F6464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r w:rsidRPr="007F6464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s. 34-62 oraz </w:t>
            </w:r>
            <w:r w:rsidR="00D3064F" w:rsidRPr="007F6464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131-162.</w:t>
            </w:r>
          </w:p>
          <w:p w14:paraId="0BAD0B2C" w14:textId="6F915FB7" w:rsidR="00F03450" w:rsidRPr="007F6464" w:rsidRDefault="00F03450" w:rsidP="007F6464">
            <w:pPr>
              <w:pStyle w:val="NormalnyWeb"/>
              <w:numPr>
                <w:ilvl w:val="0"/>
                <w:numId w:val="5"/>
              </w:numPr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7F6464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Krajewski M., „Niewidzialne miasto: uspołeczniająca moc fotografii” [w:] „Niewidzialne miasto” red. M. Krajewski, Warszawa: Wyd. Bęc Zmiana 2012, s. 9-22.</w:t>
            </w:r>
          </w:p>
          <w:p w14:paraId="440AD54B" w14:textId="66A29EC4" w:rsidR="008151BD" w:rsidRPr="007F6464" w:rsidRDefault="008151BD" w:rsidP="007F6464">
            <w:pPr>
              <w:pStyle w:val="NormalnyWeb"/>
              <w:numPr>
                <w:ilvl w:val="0"/>
                <w:numId w:val="5"/>
              </w:numPr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7F6464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Małkowicz-Daszkowska Z. „Przypadek </w:t>
            </w:r>
            <w:proofErr w:type="spellStart"/>
            <w:r w:rsidRPr="007F6464">
              <w:rPr>
                <w:rFonts w:asciiTheme="minorHAnsi" w:hAnsiTheme="minorHAnsi" w:cstheme="minorHAnsi"/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>artistic</w:t>
            </w:r>
            <w:proofErr w:type="spellEnd"/>
            <w:r w:rsidRPr="007F6464">
              <w:rPr>
                <w:rFonts w:asciiTheme="minorHAnsi" w:hAnsiTheme="minorHAnsi" w:cstheme="minorHAnsi"/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7F6464">
              <w:rPr>
                <w:rFonts w:asciiTheme="minorHAnsi" w:hAnsiTheme="minorHAnsi" w:cstheme="minorHAnsi"/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>research</w:t>
            </w:r>
            <w:proofErr w:type="spellEnd"/>
            <w:r w:rsidRPr="007F6464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albo rzecz o artystycznych strategiach przetrwania w XXI wieku”</w:t>
            </w:r>
            <w:r w:rsidR="00C132BA" w:rsidRPr="007F6464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[w:] Czas kultury 2/2019, s. 40-47.</w:t>
            </w:r>
          </w:p>
          <w:p w14:paraId="1FC4CE98" w14:textId="5E2F01C4" w:rsidR="00F36CB3" w:rsidRPr="007F6464" w:rsidRDefault="00F36CB3" w:rsidP="007F6464">
            <w:pPr>
              <w:pStyle w:val="NormalnyWeb"/>
              <w:numPr>
                <w:ilvl w:val="0"/>
                <w:numId w:val="5"/>
              </w:numPr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</w:pPr>
            <w:proofErr w:type="spellStart"/>
            <w:r w:rsidRPr="007F6464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Olechnicki</w:t>
            </w:r>
            <w:proofErr w:type="spellEnd"/>
            <w:r w:rsidRPr="007F6464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K. „</w:t>
            </w:r>
            <w:r w:rsidR="00A45E84" w:rsidRPr="007F6464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Długa historia antropologii obrazu” [w:] „</w:t>
            </w:r>
            <w:r w:rsidRPr="007F6464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Antropologia obrazu”, Warszawa: Oficyna Naukowa, 2003, s. 29-49.</w:t>
            </w:r>
          </w:p>
          <w:p w14:paraId="4C63A2B4" w14:textId="6C0628A9" w:rsidR="001469CD" w:rsidRPr="007F6464" w:rsidRDefault="001469CD" w:rsidP="007F6464">
            <w:pPr>
              <w:pStyle w:val="NormalnyWeb"/>
              <w:numPr>
                <w:ilvl w:val="0"/>
                <w:numId w:val="5"/>
              </w:numPr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</w:pPr>
            <w:proofErr w:type="spellStart"/>
            <w:r w:rsidRPr="007F6464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Pink</w:t>
            </w:r>
            <w:proofErr w:type="spellEnd"/>
            <w:r w:rsidRPr="007F6464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S. „Fotografia w badaniach etnograficznych” [w:] „Etnografia wizualna</w:t>
            </w:r>
            <w:r w:rsidR="0001503E" w:rsidRPr="007F6464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. Obrazy, media i przedstawienia w badaniach</w:t>
            </w:r>
            <w:r w:rsidRPr="007F6464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”, Kraków: Wyd. UJ, s. 87-122. </w:t>
            </w:r>
          </w:p>
          <w:p w14:paraId="237034D5" w14:textId="07BD6598" w:rsidR="00041BF8" w:rsidRPr="007F6464" w:rsidRDefault="00541048" w:rsidP="007F6464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 xml:space="preserve">Sikora S. </w:t>
            </w:r>
            <w:r w:rsidR="00CD1B41" w:rsidRPr="007F6464">
              <w:rPr>
                <w:rFonts w:eastAsia="Times New Roman" w:cstheme="minorHAnsi"/>
                <w:lang w:eastAsia="pl-PL"/>
              </w:rPr>
              <w:t xml:space="preserve">„Film i paradoksy wizualności. Praktykowanie antropologii”, Warszawa: Wyd. </w:t>
            </w:r>
            <w:proofErr w:type="spellStart"/>
            <w:r w:rsidR="00CD1B41" w:rsidRPr="007F6464">
              <w:rPr>
                <w:rFonts w:eastAsia="Times New Roman" w:cstheme="minorHAnsi"/>
                <w:lang w:eastAsia="pl-PL"/>
              </w:rPr>
              <w:t>DiG</w:t>
            </w:r>
            <w:proofErr w:type="spellEnd"/>
            <w:r w:rsidR="00CD1B41" w:rsidRPr="007F6464">
              <w:rPr>
                <w:rFonts w:eastAsia="Times New Roman" w:cstheme="minorHAnsi"/>
                <w:lang w:eastAsia="pl-PL"/>
              </w:rPr>
              <w:t>, 2012</w:t>
            </w:r>
            <w:r w:rsidR="00A45E84" w:rsidRPr="007F6464">
              <w:rPr>
                <w:rFonts w:eastAsia="Times New Roman" w:cstheme="minorHAnsi"/>
                <w:lang w:eastAsia="pl-PL"/>
              </w:rPr>
              <w:t>, s. 74-92, 108-131.</w:t>
            </w:r>
          </w:p>
          <w:p w14:paraId="4EE38DC2" w14:textId="54A6815A" w:rsidR="00A45E84" w:rsidRPr="007F6464" w:rsidRDefault="00A45E84" w:rsidP="007F6464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cstheme="minorHAnsi"/>
                <w:color w:val="000000" w:themeColor="text1"/>
                <w:shd w:val="clear" w:color="auto" w:fill="FFFFFF"/>
              </w:rPr>
              <w:t xml:space="preserve">Wright </w:t>
            </w:r>
            <w:r w:rsidR="00AF7A83" w:rsidRPr="007F6464">
              <w:rPr>
                <w:rFonts w:cstheme="minorHAnsi"/>
                <w:color w:val="000000" w:themeColor="text1"/>
                <w:shd w:val="clear" w:color="auto" w:fill="FFFFFF"/>
              </w:rPr>
              <w:t>T</w:t>
            </w:r>
            <w:r w:rsidRPr="007F6464">
              <w:rPr>
                <w:rFonts w:cstheme="minorHAnsi"/>
                <w:color w:val="000000" w:themeColor="text1"/>
                <w:shd w:val="clear" w:color="auto" w:fill="FFFFFF"/>
              </w:rPr>
              <w:t xml:space="preserve">. „Antropolog jako artysta: fotografie Malinowskiego z </w:t>
            </w:r>
            <w:proofErr w:type="spellStart"/>
            <w:r w:rsidRPr="007F6464">
              <w:rPr>
                <w:rFonts w:cstheme="minorHAnsi"/>
                <w:color w:val="000000" w:themeColor="text1"/>
                <w:shd w:val="clear" w:color="auto" w:fill="FFFFFF"/>
              </w:rPr>
              <w:t>Triobriandów</w:t>
            </w:r>
            <w:proofErr w:type="spellEnd"/>
            <w:r w:rsidRPr="007F6464">
              <w:rPr>
                <w:rFonts w:cstheme="minorHAnsi"/>
                <w:color w:val="000000" w:themeColor="text1"/>
                <w:shd w:val="clear" w:color="auto" w:fill="FFFFFF"/>
              </w:rPr>
              <w:t>” [w:] Konteksty. Polska Sztuka Ludowa</w:t>
            </w:r>
            <w:r w:rsidR="00AF7A83" w:rsidRPr="007F6464">
              <w:rPr>
                <w:rFonts w:cstheme="minorHAnsi"/>
                <w:color w:val="000000" w:themeColor="text1"/>
                <w:shd w:val="clear" w:color="auto" w:fill="FFFFFF"/>
              </w:rPr>
              <w:t>, 2000, 1-4, s. 137-146.</w:t>
            </w:r>
          </w:p>
        </w:tc>
      </w:tr>
    </w:tbl>
    <w:p w14:paraId="571E0F14" w14:textId="77777777" w:rsidR="00041BF8" w:rsidRPr="007F6464" w:rsidRDefault="00041BF8" w:rsidP="007F646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7354703" w14:textId="77777777" w:rsidR="00041BF8" w:rsidRPr="007F6464" w:rsidRDefault="00041BF8" w:rsidP="007F646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7F6464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7F6464" w14:paraId="7A9D18A5" w14:textId="77777777" w:rsidTr="003351A5">
        <w:trPr>
          <w:trHeight w:val="567"/>
        </w:trPr>
        <w:tc>
          <w:tcPr>
            <w:tcW w:w="9622" w:type="dxa"/>
          </w:tcPr>
          <w:p w14:paraId="40DDF255" w14:textId="0646822F" w:rsidR="001A1E8E" w:rsidRPr="007F6464" w:rsidRDefault="001A1E8E" w:rsidP="007F6464">
            <w:pPr>
              <w:pStyle w:val="Akapitzlist"/>
              <w:widowControl w:val="0"/>
              <w:numPr>
                <w:ilvl w:val="0"/>
                <w:numId w:val="6"/>
              </w:numPr>
              <w:suppressAutoHyphens/>
              <w:autoSpaceDE w:val="0"/>
              <w:spacing w:after="0" w:line="240" w:lineRule="auto"/>
              <w:jc w:val="both"/>
              <w:rPr>
                <w:rFonts w:cstheme="minorHAnsi"/>
                <w:shd w:val="clear" w:color="auto" w:fill="FFFFFF" w:themeFill="background1"/>
                <w:lang w:val="en-GB"/>
              </w:rPr>
            </w:pPr>
            <w:r w:rsidRPr="007F6464">
              <w:rPr>
                <w:rFonts w:cstheme="minorHAnsi"/>
                <w:lang w:val="en-GB"/>
              </w:rPr>
              <w:t xml:space="preserve">Alfonso A., </w:t>
            </w:r>
            <w:proofErr w:type="spellStart"/>
            <w:r w:rsidRPr="007F6464">
              <w:rPr>
                <w:rFonts w:cstheme="minorHAnsi"/>
                <w:lang w:val="en-GB"/>
              </w:rPr>
              <w:t>Kürti</w:t>
            </w:r>
            <w:proofErr w:type="spellEnd"/>
            <w:r w:rsidRPr="007F6464">
              <w:rPr>
                <w:rFonts w:cstheme="minorHAnsi"/>
                <w:lang w:val="en-GB"/>
              </w:rPr>
              <w:t xml:space="preserve"> L., Pink S. (red.) “Working Images. Visual Research and Representation in Ethnography” New York: Routledge, 2004.</w:t>
            </w:r>
          </w:p>
          <w:p w14:paraId="3CD9E142" w14:textId="3C9CCB00" w:rsidR="00496038" w:rsidRPr="007F6464" w:rsidRDefault="00D658F3" w:rsidP="007F6464">
            <w:pPr>
              <w:pStyle w:val="Akapitzlist"/>
              <w:widowControl w:val="0"/>
              <w:numPr>
                <w:ilvl w:val="0"/>
                <w:numId w:val="6"/>
              </w:numPr>
              <w:suppressAutoHyphens/>
              <w:autoSpaceDE w:val="0"/>
              <w:spacing w:after="0" w:line="240" w:lineRule="auto"/>
              <w:jc w:val="both"/>
              <w:rPr>
                <w:rFonts w:cstheme="minorHAnsi"/>
                <w:shd w:val="clear" w:color="auto" w:fill="FFFFFF" w:themeFill="background1"/>
              </w:rPr>
            </w:pPr>
            <w:r w:rsidRPr="007F6464">
              <w:rPr>
                <w:rFonts w:cstheme="minorHAnsi"/>
                <w:shd w:val="clear" w:color="auto" w:fill="FFFFFF" w:themeFill="background1"/>
              </w:rPr>
              <w:t>Czaja, D. „Malinowski o kolorach. Między estetyką a antropologią” [w:] Konteksty. Polska Sztuka Ludowa,  2000, 1–4, s. 385–398.</w:t>
            </w:r>
          </w:p>
          <w:p w14:paraId="7144935F" w14:textId="39AFC81C" w:rsidR="001A1E8E" w:rsidRPr="007F6464" w:rsidRDefault="00AF7A83" w:rsidP="007F6464">
            <w:pPr>
              <w:pStyle w:val="Akapitzlist"/>
              <w:widowControl w:val="0"/>
              <w:numPr>
                <w:ilvl w:val="0"/>
                <w:numId w:val="6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 xml:space="preserve">Rakoczy M., „Cztery zmysły na </w:t>
            </w:r>
            <w:proofErr w:type="spellStart"/>
            <w:r w:rsidRPr="007F6464">
              <w:rPr>
                <w:rFonts w:eastAsia="Times New Roman" w:cstheme="minorHAnsi"/>
                <w:lang w:eastAsia="pl-PL"/>
              </w:rPr>
              <w:t>Trobriandach</w:t>
            </w:r>
            <w:proofErr w:type="spellEnd"/>
            <w:r w:rsidRPr="007F6464">
              <w:rPr>
                <w:rFonts w:eastAsia="Times New Roman" w:cstheme="minorHAnsi"/>
                <w:lang w:eastAsia="pl-PL"/>
              </w:rPr>
              <w:t xml:space="preserve"> – ciało i zapis etnografa”  [w:] Etnografia. Praktyki, teorie, doświadczenia, 2015, nr 1, s. 133-155.</w:t>
            </w:r>
          </w:p>
          <w:p w14:paraId="4AFF8B14" w14:textId="6C2BEAB6" w:rsidR="00D3064F" w:rsidRPr="007F6464" w:rsidRDefault="00D3064F" w:rsidP="007F6464">
            <w:pPr>
              <w:pStyle w:val="Akapitzlist"/>
              <w:widowControl w:val="0"/>
              <w:numPr>
                <w:ilvl w:val="0"/>
                <w:numId w:val="6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7F6464">
              <w:rPr>
                <w:rFonts w:eastAsia="Times New Roman" w:cstheme="minorHAnsi"/>
                <w:lang w:eastAsia="pl-PL"/>
              </w:rPr>
              <w:t>Sikora S. „Kłopoty z fotografią”, Warszawa: Instytut Sztuki PAN, 2004.</w:t>
            </w:r>
          </w:p>
          <w:p w14:paraId="6BD84612" w14:textId="5C0B6CBE" w:rsidR="00496038" w:rsidRPr="007F6464" w:rsidRDefault="00496038" w:rsidP="007F6464">
            <w:pPr>
              <w:pStyle w:val="Akapitzlist"/>
              <w:widowControl w:val="0"/>
              <w:numPr>
                <w:ilvl w:val="0"/>
                <w:numId w:val="6"/>
              </w:numPr>
              <w:suppressAutoHyphens/>
              <w:autoSpaceDE w:val="0"/>
              <w:spacing w:after="0" w:line="240" w:lineRule="auto"/>
              <w:jc w:val="both"/>
              <w:rPr>
                <w:rFonts w:cstheme="minorHAnsi"/>
                <w:color w:val="000000" w:themeColor="text1"/>
                <w:shd w:val="clear" w:color="auto" w:fill="FFFFFF"/>
              </w:rPr>
            </w:pPr>
            <w:r w:rsidRPr="007F6464">
              <w:rPr>
                <w:rFonts w:cstheme="minorHAnsi"/>
                <w:color w:val="000000" w:themeColor="text1"/>
              </w:rPr>
              <w:t xml:space="preserve">Skora S. „Naoczny świadek. </w:t>
            </w:r>
            <w:proofErr w:type="spellStart"/>
            <w:r w:rsidRPr="007F6464">
              <w:rPr>
                <w:rFonts w:cstheme="minorHAnsi"/>
                <w:color w:val="000000" w:themeColor="text1"/>
              </w:rPr>
              <w:t>Kirwina</w:t>
            </w:r>
            <w:proofErr w:type="spellEnd"/>
            <w:r w:rsidRPr="007F6464">
              <w:rPr>
                <w:rFonts w:cstheme="minorHAnsi"/>
                <w:color w:val="000000" w:themeColor="text1"/>
              </w:rPr>
              <w:t xml:space="preserve"> Malinowskiego" [w:] Konteksty. Polska Sztuka Ludowa, 2000, 1-4, s. 159-169.</w:t>
            </w:r>
          </w:p>
          <w:p w14:paraId="2BA88257" w14:textId="1BC90A22" w:rsidR="008151BD" w:rsidRPr="007F6464" w:rsidRDefault="00A45E84" w:rsidP="007F6464">
            <w:pPr>
              <w:pStyle w:val="Akapitzlist"/>
              <w:widowControl w:val="0"/>
              <w:numPr>
                <w:ilvl w:val="0"/>
                <w:numId w:val="6"/>
              </w:numPr>
              <w:suppressAutoHyphens/>
              <w:autoSpaceDE w:val="0"/>
              <w:spacing w:after="0" w:line="240" w:lineRule="auto"/>
              <w:jc w:val="both"/>
              <w:rPr>
                <w:rFonts w:eastAsiaTheme="minorHAnsi" w:cstheme="minorHAnsi"/>
                <w:color w:val="000000" w:themeColor="text1"/>
                <w:shd w:val="clear" w:color="auto" w:fill="FFFFFF"/>
              </w:rPr>
            </w:pPr>
            <w:r w:rsidRPr="007F6464">
              <w:rPr>
                <w:rFonts w:cstheme="minorHAnsi"/>
                <w:color w:val="000000" w:themeColor="text1"/>
                <w:shd w:val="clear" w:color="auto" w:fill="FFFFFF"/>
              </w:rPr>
              <w:t>Sztompka P. „Socjologia wizualna</w:t>
            </w:r>
            <w:r w:rsidR="00496038" w:rsidRPr="007F6464">
              <w:rPr>
                <w:rFonts w:cstheme="minorHAnsi"/>
                <w:color w:val="000000" w:themeColor="text1"/>
                <w:shd w:val="clear" w:color="auto" w:fill="FFFFFF"/>
              </w:rPr>
              <w:t>. Fotografia jako metoda badawcza</w:t>
            </w:r>
            <w:r w:rsidR="008151BD" w:rsidRPr="007F6464">
              <w:rPr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F6464">
              <w:rPr>
                <w:rFonts w:cstheme="minorHAnsi"/>
                <w:color w:val="000000" w:themeColor="text1"/>
                <w:shd w:val="clear" w:color="auto" w:fill="FFFFFF"/>
              </w:rPr>
              <w:t>, Warszawa: PWN, 2005.</w:t>
            </w:r>
          </w:p>
        </w:tc>
      </w:tr>
    </w:tbl>
    <w:p w14:paraId="77C7785C" w14:textId="77777777" w:rsidR="00041BF8" w:rsidRPr="007F6464" w:rsidRDefault="00041BF8" w:rsidP="007F646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A615C88" w14:textId="77777777" w:rsidR="00041BF8" w:rsidRPr="007F6464" w:rsidRDefault="00041BF8" w:rsidP="007F646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7F6464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041BF8" w:rsidRPr="007F6464" w14:paraId="3CAF7D6F" w14:textId="77777777" w:rsidTr="003351A5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442791AA" w14:textId="77777777" w:rsidR="00041BF8" w:rsidRPr="007F6464" w:rsidRDefault="00041BF8" w:rsidP="007F6464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7F6464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3D0C12CE" w14:textId="77777777" w:rsidR="00041BF8" w:rsidRPr="007F6464" w:rsidRDefault="00041BF8" w:rsidP="007F6464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7F6464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14:paraId="133A3FD5" w14:textId="64A166DB" w:rsidR="00041BF8" w:rsidRPr="007F6464" w:rsidRDefault="007F6464" w:rsidP="007F6464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0</w:t>
            </w:r>
          </w:p>
        </w:tc>
      </w:tr>
      <w:tr w:rsidR="00041BF8" w:rsidRPr="007F6464" w14:paraId="72AACCB8" w14:textId="77777777" w:rsidTr="003351A5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336BE7DD" w14:textId="77777777" w:rsidR="00041BF8" w:rsidRPr="007F6464" w:rsidRDefault="00041BF8" w:rsidP="007F6464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4DAAC946" w14:textId="77777777" w:rsidR="00041BF8" w:rsidRPr="007F6464" w:rsidRDefault="00041BF8" w:rsidP="007F6464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7F6464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2BF860EA" w14:textId="1EF3C251" w:rsidR="00041BF8" w:rsidRPr="007F6464" w:rsidRDefault="00E94504" w:rsidP="007F6464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7F6464">
              <w:rPr>
                <w:rFonts w:eastAsia="Calibri" w:cstheme="minorHAnsi"/>
              </w:rPr>
              <w:t>15</w:t>
            </w:r>
          </w:p>
        </w:tc>
      </w:tr>
      <w:tr w:rsidR="00041BF8" w:rsidRPr="007F6464" w14:paraId="28FCAAFA" w14:textId="77777777" w:rsidTr="003351A5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D7C9546" w14:textId="77777777" w:rsidR="00041BF8" w:rsidRPr="007F6464" w:rsidRDefault="00041BF8" w:rsidP="007F6464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F775D98" w14:textId="77777777" w:rsidR="00041BF8" w:rsidRPr="007F6464" w:rsidRDefault="00041BF8" w:rsidP="007F6464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7F6464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14E6EC8" w14:textId="77777777" w:rsidR="00041BF8" w:rsidRPr="007F6464" w:rsidRDefault="00041BF8" w:rsidP="007F6464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7F6464">
              <w:rPr>
                <w:rFonts w:eastAsia="Calibri" w:cstheme="minorHAnsi"/>
              </w:rPr>
              <w:t>5</w:t>
            </w:r>
          </w:p>
        </w:tc>
      </w:tr>
      <w:tr w:rsidR="00041BF8" w:rsidRPr="007F6464" w14:paraId="4F33AE62" w14:textId="77777777" w:rsidTr="003351A5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037F4C4" w14:textId="77777777" w:rsidR="00041BF8" w:rsidRPr="007F6464" w:rsidRDefault="00041BF8" w:rsidP="007F6464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7F6464">
              <w:rPr>
                <w:rFonts w:eastAsia="Calibri" w:cstheme="minorHAnsi"/>
              </w:rPr>
              <w:lastRenderedPageBreak/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7DB5C2AA" w14:textId="77777777" w:rsidR="00041BF8" w:rsidRPr="007F6464" w:rsidRDefault="00041BF8" w:rsidP="007F6464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7F6464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0F9EE31" w14:textId="08726057" w:rsidR="00041BF8" w:rsidRPr="007F6464" w:rsidRDefault="00041BF8" w:rsidP="007F6464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7F6464">
              <w:rPr>
                <w:rFonts w:eastAsia="Calibri" w:cstheme="minorHAnsi"/>
              </w:rPr>
              <w:t>10</w:t>
            </w:r>
          </w:p>
        </w:tc>
      </w:tr>
      <w:tr w:rsidR="00041BF8" w:rsidRPr="007F6464" w14:paraId="0CFEDECD" w14:textId="77777777" w:rsidTr="003351A5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14:paraId="0CB5C49D" w14:textId="77777777" w:rsidR="00041BF8" w:rsidRPr="007F6464" w:rsidRDefault="00041BF8" w:rsidP="007F6464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34447ACD" w14:textId="77777777" w:rsidR="00041BF8" w:rsidRPr="007F6464" w:rsidRDefault="00041BF8" w:rsidP="007F6464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7F6464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4227D40D" w14:textId="26E6A4F3" w:rsidR="00041BF8" w:rsidRPr="007F6464" w:rsidRDefault="007F6464" w:rsidP="007F6464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0</w:t>
            </w:r>
          </w:p>
        </w:tc>
      </w:tr>
      <w:tr w:rsidR="00041BF8" w:rsidRPr="007F6464" w14:paraId="07A65C86" w14:textId="77777777" w:rsidTr="003351A5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14:paraId="28B61D6A" w14:textId="77777777" w:rsidR="00041BF8" w:rsidRPr="007F6464" w:rsidRDefault="00041BF8" w:rsidP="007F6464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6D933529" w14:textId="77777777" w:rsidR="00041BF8" w:rsidRPr="007F6464" w:rsidRDefault="00041BF8" w:rsidP="007F6464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7F6464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436B54F0" w14:textId="7952D2B8" w:rsidR="00041BF8" w:rsidRPr="007F6464" w:rsidRDefault="007F6464" w:rsidP="007F6464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0</w:t>
            </w:r>
          </w:p>
        </w:tc>
      </w:tr>
      <w:tr w:rsidR="00041BF8" w:rsidRPr="007F6464" w14:paraId="2E89AB50" w14:textId="77777777" w:rsidTr="003351A5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4383249" w14:textId="77777777" w:rsidR="00041BF8" w:rsidRPr="007F6464" w:rsidRDefault="00041BF8" w:rsidP="007F6464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AEDD770" w14:textId="77777777" w:rsidR="00041BF8" w:rsidRPr="007F6464" w:rsidRDefault="00041BF8" w:rsidP="007F6464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7F6464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16EB104" w14:textId="12029A74" w:rsidR="00041BF8" w:rsidRPr="007F6464" w:rsidRDefault="007F6464" w:rsidP="007F6464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0</w:t>
            </w:r>
          </w:p>
        </w:tc>
      </w:tr>
      <w:tr w:rsidR="00041BF8" w:rsidRPr="007F6464" w14:paraId="4371DC5E" w14:textId="77777777" w:rsidTr="003351A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27DF320" w14:textId="77777777" w:rsidR="00041BF8" w:rsidRPr="007F6464" w:rsidRDefault="00041BF8" w:rsidP="007F6464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7F6464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64E5155F" w14:textId="5A88AFC7" w:rsidR="00041BF8" w:rsidRPr="007F6464" w:rsidRDefault="00F97CCE" w:rsidP="007F6464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7F6464">
              <w:rPr>
                <w:rFonts w:eastAsia="Calibri" w:cstheme="minorHAnsi"/>
              </w:rPr>
              <w:t>30</w:t>
            </w:r>
          </w:p>
        </w:tc>
      </w:tr>
      <w:tr w:rsidR="00041BF8" w:rsidRPr="007F6464" w14:paraId="3314E487" w14:textId="77777777" w:rsidTr="003351A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21FC97C" w14:textId="77777777" w:rsidR="00041BF8" w:rsidRPr="007F6464" w:rsidRDefault="00041BF8" w:rsidP="007F6464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7F6464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18814A87" w14:textId="4371476D" w:rsidR="00041BF8" w:rsidRPr="007F6464" w:rsidRDefault="00F97CCE" w:rsidP="007F6464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7F6464">
              <w:rPr>
                <w:rFonts w:eastAsia="Calibri" w:cstheme="minorHAnsi"/>
              </w:rPr>
              <w:t>2</w:t>
            </w:r>
          </w:p>
        </w:tc>
      </w:tr>
    </w:tbl>
    <w:p w14:paraId="1819930D" w14:textId="77777777" w:rsidR="009E304D" w:rsidRPr="007F6464" w:rsidRDefault="009E304D" w:rsidP="007F6464">
      <w:pPr>
        <w:spacing w:after="0" w:line="240" w:lineRule="auto"/>
        <w:rPr>
          <w:rFonts w:cstheme="minorHAnsi"/>
        </w:rPr>
      </w:pPr>
    </w:p>
    <w:sectPr w:rsidR="009E304D" w:rsidRPr="007F64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DD45C2" w14:textId="77777777" w:rsidR="00A257E1" w:rsidRDefault="00A257E1">
      <w:pPr>
        <w:spacing w:after="0" w:line="240" w:lineRule="auto"/>
      </w:pPr>
      <w:r>
        <w:separator/>
      </w:r>
    </w:p>
  </w:endnote>
  <w:endnote w:type="continuationSeparator" w:id="0">
    <w:p w14:paraId="0AE94495" w14:textId="77777777" w:rsidR="00A257E1" w:rsidRDefault="00A25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3F11EE" w14:textId="77777777" w:rsidR="00100C71" w:rsidRDefault="00A257E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1389AE" w14:textId="77777777" w:rsidR="00100C71" w:rsidRDefault="0071008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F85E90">
      <w:rPr>
        <w:noProof/>
      </w:rPr>
      <w:t>4</w:t>
    </w:r>
    <w:r>
      <w:fldChar w:fldCharType="end"/>
    </w:r>
  </w:p>
  <w:p w14:paraId="0D95C0F7" w14:textId="77777777" w:rsidR="00100C71" w:rsidRDefault="00A257E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5550BE" w14:textId="77777777" w:rsidR="00100C71" w:rsidRDefault="00A257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D9B3C9" w14:textId="77777777" w:rsidR="00A257E1" w:rsidRDefault="00A257E1">
      <w:pPr>
        <w:spacing w:after="0" w:line="240" w:lineRule="auto"/>
      </w:pPr>
      <w:r>
        <w:separator/>
      </w:r>
    </w:p>
  </w:footnote>
  <w:footnote w:type="continuationSeparator" w:id="0">
    <w:p w14:paraId="68DA38B1" w14:textId="77777777" w:rsidR="00A257E1" w:rsidRDefault="00A25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BD4A31" w14:textId="77777777" w:rsidR="00100C71" w:rsidRDefault="00A257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09110D" w14:textId="77777777" w:rsidR="00100C71" w:rsidRDefault="00A257E1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404252" w14:textId="77777777" w:rsidR="00100C71" w:rsidRDefault="00A257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071E1"/>
    <w:multiLevelType w:val="hybridMultilevel"/>
    <w:tmpl w:val="497805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64C94"/>
    <w:multiLevelType w:val="hybridMultilevel"/>
    <w:tmpl w:val="14D4908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E2E668D"/>
    <w:multiLevelType w:val="hybridMultilevel"/>
    <w:tmpl w:val="8864DB0A"/>
    <w:lvl w:ilvl="0" w:tplc="3B6626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5934A2"/>
    <w:multiLevelType w:val="hybridMultilevel"/>
    <w:tmpl w:val="673C04D0"/>
    <w:lvl w:ilvl="0" w:tplc="5EAC573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3132C3"/>
    <w:multiLevelType w:val="hybridMultilevel"/>
    <w:tmpl w:val="E30CE872"/>
    <w:lvl w:ilvl="0" w:tplc="847AAE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12614F"/>
    <w:multiLevelType w:val="hybridMultilevel"/>
    <w:tmpl w:val="B0BCCDF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F8"/>
    <w:rsid w:val="0001503E"/>
    <w:rsid w:val="00041BF8"/>
    <w:rsid w:val="00083EF4"/>
    <w:rsid w:val="001469CD"/>
    <w:rsid w:val="00157210"/>
    <w:rsid w:val="00170216"/>
    <w:rsid w:val="001A1E8E"/>
    <w:rsid w:val="001D0E18"/>
    <w:rsid w:val="002172D3"/>
    <w:rsid w:val="002476BA"/>
    <w:rsid w:val="0027707A"/>
    <w:rsid w:val="00296A88"/>
    <w:rsid w:val="002B5C14"/>
    <w:rsid w:val="002C3495"/>
    <w:rsid w:val="00302FDE"/>
    <w:rsid w:val="00311B14"/>
    <w:rsid w:val="00322E08"/>
    <w:rsid w:val="00397B5B"/>
    <w:rsid w:val="003A027A"/>
    <w:rsid w:val="00460C48"/>
    <w:rsid w:val="004759F0"/>
    <w:rsid w:val="00496038"/>
    <w:rsid w:val="004C5415"/>
    <w:rsid w:val="005039FE"/>
    <w:rsid w:val="0053273B"/>
    <w:rsid w:val="00541048"/>
    <w:rsid w:val="00594FA2"/>
    <w:rsid w:val="00671C17"/>
    <w:rsid w:val="00710080"/>
    <w:rsid w:val="00714A5A"/>
    <w:rsid w:val="00754170"/>
    <w:rsid w:val="007643B0"/>
    <w:rsid w:val="00784B99"/>
    <w:rsid w:val="007D411D"/>
    <w:rsid w:val="007F6464"/>
    <w:rsid w:val="008151BD"/>
    <w:rsid w:val="00826D97"/>
    <w:rsid w:val="00854737"/>
    <w:rsid w:val="00897A9D"/>
    <w:rsid w:val="008A2F02"/>
    <w:rsid w:val="00966E55"/>
    <w:rsid w:val="009E304D"/>
    <w:rsid w:val="009F6A65"/>
    <w:rsid w:val="00A257E1"/>
    <w:rsid w:val="00A429EC"/>
    <w:rsid w:val="00A45E84"/>
    <w:rsid w:val="00AF7A83"/>
    <w:rsid w:val="00BA27D0"/>
    <w:rsid w:val="00BA2D98"/>
    <w:rsid w:val="00BA5319"/>
    <w:rsid w:val="00C132BA"/>
    <w:rsid w:val="00CD1B41"/>
    <w:rsid w:val="00D3064F"/>
    <w:rsid w:val="00D44FA8"/>
    <w:rsid w:val="00D658F3"/>
    <w:rsid w:val="00E146B6"/>
    <w:rsid w:val="00E94504"/>
    <w:rsid w:val="00EA4F6C"/>
    <w:rsid w:val="00F03450"/>
    <w:rsid w:val="00F36CB3"/>
    <w:rsid w:val="00F66E2A"/>
    <w:rsid w:val="00F85E90"/>
    <w:rsid w:val="00F9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4B884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B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paragraph" w:styleId="Akapitzlist">
    <w:name w:val="List Paragraph"/>
    <w:basedOn w:val="Normalny"/>
    <w:uiPriority w:val="34"/>
    <w:qFormat/>
    <w:rsid w:val="00302F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CD1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3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1037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20</cp:revision>
  <cp:lastPrinted>2023-02-09T20:01:00Z</cp:lastPrinted>
  <dcterms:created xsi:type="dcterms:W3CDTF">2023-01-30T20:52:00Z</dcterms:created>
  <dcterms:modified xsi:type="dcterms:W3CDTF">2023-03-27T19:53:00Z</dcterms:modified>
</cp:coreProperties>
</file>