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D431D" w14:textId="77777777" w:rsidR="00973078" w:rsidRDefault="00973078" w:rsidP="00AE529A">
      <w:pPr>
        <w:keepNext/>
        <w:autoSpaceDE/>
        <w:jc w:val="right"/>
        <w:outlineLvl w:val="0"/>
        <w:rPr>
          <w:rFonts w:ascii="Calibri" w:eastAsia="Calibri" w:hAnsi="Calibri" w:cs="Arial"/>
          <w:sz w:val="18"/>
          <w:szCs w:val="22"/>
          <w:u w:val="single"/>
          <w:lang w:eastAsia="en-US"/>
        </w:rPr>
      </w:pPr>
    </w:p>
    <w:p w14:paraId="15D047B5" w14:textId="42481A7F" w:rsidR="00AE529A" w:rsidRPr="00AE529A" w:rsidRDefault="00AE529A" w:rsidP="00AE529A">
      <w:pPr>
        <w:keepNext/>
        <w:autoSpaceDE/>
        <w:jc w:val="right"/>
        <w:outlineLvl w:val="0"/>
        <w:rPr>
          <w:rFonts w:ascii="Calibri" w:eastAsia="Calibri" w:hAnsi="Calibri" w:cs="Arial"/>
          <w:sz w:val="18"/>
          <w:szCs w:val="22"/>
          <w:u w:val="single"/>
          <w:lang w:eastAsia="en-US"/>
        </w:rPr>
      </w:pPr>
      <w:r w:rsidRPr="00AE529A">
        <w:rPr>
          <w:rFonts w:ascii="Calibri" w:eastAsia="Calibri" w:hAnsi="Calibri" w:cs="Arial"/>
          <w:sz w:val="18"/>
          <w:szCs w:val="22"/>
          <w:u w:val="single"/>
          <w:lang w:eastAsia="en-US"/>
        </w:rPr>
        <w:t>Załącznik nr 5 do zarządzenia Prorektora ds. Kształcenia i Rozwoju nr RKR.Z.0211.11.2023</w:t>
      </w:r>
    </w:p>
    <w:p w14:paraId="0A42C151" w14:textId="77777777" w:rsidR="00AE529A" w:rsidRDefault="00AE529A" w:rsidP="00ED3749">
      <w:pPr>
        <w:rPr>
          <w:rFonts w:asciiTheme="minorHAnsi" w:hAnsiTheme="minorHAnsi" w:cstheme="minorHAnsi"/>
          <w:b/>
          <w:bCs/>
          <w:sz w:val="24"/>
          <w:szCs w:val="22"/>
        </w:rPr>
      </w:pPr>
    </w:p>
    <w:p w14:paraId="251694B3" w14:textId="77777777" w:rsidR="00FE6BB6" w:rsidRPr="00ED3749" w:rsidRDefault="00FE6BB6" w:rsidP="00ED3749">
      <w:pPr>
        <w:pStyle w:val="Nagwek1"/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2"/>
        </w:rPr>
      </w:pPr>
      <w:r w:rsidRPr="00ED3749">
        <w:rPr>
          <w:rFonts w:asciiTheme="minorHAnsi" w:hAnsiTheme="minorHAnsi" w:cstheme="minorHAnsi"/>
          <w:b/>
          <w:bCs/>
          <w:sz w:val="24"/>
          <w:szCs w:val="22"/>
        </w:rPr>
        <w:t>KARTA KURSU</w:t>
      </w:r>
    </w:p>
    <w:p w14:paraId="3EE8D3CB" w14:textId="77777777" w:rsidR="00FE6BB6" w:rsidRPr="00ED3749" w:rsidRDefault="00FE6BB6" w:rsidP="00ED3749">
      <w:pPr>
        <w:pStyle w:val="Nagwek1"/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2"/>
        </w:rPr>
      </w:pPr>
      <w:r w:rsidRPr="00ED3749">
        <w:rPr>
          <w:rFonts w:asciiTheme="minorHAnsi" w:hAnsiTheme="minorHAnsi" w:cstheme="minorHAnsi"/>
          <w:b/>
          <w:bCs/>
          <w:sz w:val="24"/>
          <w:szCs w:val="22"/>
        </w:rPr>
        <w:t xml:space="preserve">Historia mediów cyfrowych </w:t>
      </w:r>
    </w:p>
    <w:p w14:paraId="0DC8383E" w14:textId="0511D9DB" w:rsidR="00FE6BB6" w:rsidRPr="00ED3749" w:rsidRDefault="00FE6BB6" w:rsidP="00ED3749">
      <w:pPr>
        <w:pStyle w:val="Nagwek1"/>
        <w:numPr>
          <w:ilvl w:val="0"/>
          <w:numId w:val="1"/>
        </w:numPr>
        <w:rPr>
          <w:rFonts w:asciiTheme="minorHAnsi" w:hAnsiTheme="minorHAnsi" w:cstheme="minorHAnsi"/>
          <w:bCs/>
          <w:sz w:val="24"/>
          <w:szCs w:val="22"/>
        </w:rPr>
      </w:pPr>
      <w:r w:rsidRPr="00ED3749">
        <w:rPr>
          <w:rFonts w:asciiTheme="minorHAnsi" w:hAnsiTheme="minorHAnsi" w:cstheme="minorHAnsi"/>
          <w:bCs/>
          <w:sz w:val="24"/>
          <w:szCs w:val="22"/>
        </w:rPr>
        <w:t>Kierunek: Studia nad wizualnością (Visual Studies)</w:t>
      </w:r>
    </w:p>
    <w:p w14:paraId="455B4B17" w14:textId="21180983" w:rsidR="00790CF6" w:rsidRPr="00ED3749" w:rsidRDefault="00FE6BB6" w:rsidP="00ED3749">
      <w:pPr>
        <w:pStyle w:val="Nagwek1"/>
        <w:numPr>
          <w:ilvl w:val="0"/>
          <w:numId w:val="1"/>
        </w:numPr>
        <w:rPr>
          <w:rFonts w:asciiTheme="minorHAnsi" w:hAnsiTheme="minorHAnsi" w:cstheme="minorHAnsi"/>
          <w:sz w:val="24"/>
          <w:szCs w:val="22"/>
        </w:rPr>
      </w:pPr>
      <w:r w:rsidRPr="00ED3749">
        <w:rPr>
          <w:rFonts w:asciiTheme="minorHAnsi" w:hAnsiTheme="minorHAnsi" w:cstheme="minorHAnsi"/>
          <w:bCs/>
          <w:sz w:val="24"/>
          <w:szCs w:val="22"/>
        </w:rPr>
        <w:t>Studia stacjonarne I stopnia, I rok, II semestr</w:t>
      </w:r>
    </w:p>
    <w:p w14:paraId="5A5C8FEA" w14:textId="77777777" w:rsidR="00790CF6" w:rsidRPr="00ED3749" w:rsidRDefault="00790CF6" w:rsidP="00ED3749">
      <w:pPr>
        <w:autoSpaceDE/>
        <w:autoSpaceDN w:val="0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9669" w:type="dxa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7826"/>
      </w:tblGrid>
      <w:tr w:rsidR="00790CF6" w:rsidRPr="00ED3749" w14:paraId="48B8C05A" w14:textId="77777777" w:rsidTr="00ED3749">
        <w:trPr>
          <w:trHeight w:val="395"/>
        </w:trPr>
        <w:tc>
          <w:tcPr>
            <w:tcW w:w="184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2C09E6B1" w14:textId="77777777" w:rsidR="00790CF6" w:rsidRPr="00ED3749" w:rsidRDefault="00790CF6" w:rsidP="00ED3749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</w:p>
        </w:tc>
        <w:tc>
          <w:tcPr>
            <w:tcW w:w="782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12E3D03F" w14:textId="1E644B4A" w:rsidR="00790CF6" w:rsidRPr="00ED3749" w:rsidRDefault="00EC564E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Historia </w:t>
            </w:r>
            <w:r w:rsidR="006B3E5F" w:rsidRPr="00ED3749">
              <w:rPr>
                <w:rFonts w:asciiTheme="minorHAnsi" w:hAnsiTheme="minorHAnsi" w:cstheme="minorHAnsi"/>
                <w:b/>
                <w:sz w:val="22"/>
                <w:szCs w:val="22"/>
              </w:rPr>
              <w:t>mediów</w:t>
            </w:r>
            <w:r w:rsidRPr="00ED374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cyfrow</w:t>
            </w:r>
            <w:r w:rsidR="006B3E5F" w:rsidRPr="00ED3749">
              <w:rPr>
                <w:rFonts w:asciiTheme="minorHAnsi" w:hAnsiTheme="minorHAnsi" w:cstheme="minorHAnsi"/>
                <w:b/>
                <w:sz w:val="22"/>
                <w:szCs w:val="22"/>
              </w:rPr>
              <w:t>ych</w:t>
            </w:r>
          </w:p>
        </w:tc>
      </w:tr>
      <w:tr w:rsidR="00790CF6" w:rsidRPr="00ED3749" w14:paraId="230A89F0" w14:textId="77777777" w:rsidTr="00ED3749">
        <w:trPr>
          <w:trHeight w:val="379"/>
        </w:trPr>
        <w:tc>
          <w:tcPr>
            <w:tcW w:w="184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72B810C3" w14:textId="77777777" w:rsidR="00790CF6" w:rsidRPr="00ED3749" w:rsidRDefault="00790CF6" w:rsidP="00ED3749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Nazwa w j. ang.</w:t>
            </w:r>
          </w:p>
        </w:tc>
        <w:tc>
          <w:tcPr>
            <w:tcW w:w="782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1A680167" w14:textId="3F79B0C6" w:rsidR="00790CF6" w:rsidRPr="00ED3749" w:rsidRDefault="00EC564E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History of Digital </w:t>
            </w:r>
            <w:r w:rsidR="0059527B" w:rsidRPr="00ED3749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Media</w:t>
            </w:r>
          </w:p>
        </w:tc>
      </w:tr>
    </w:tbl>
    <w:p w14:paraId="5EF82E6A" w14:textId="77777777" w:rsidR="00ED3749" w:rsidRDefault="00ED3749"/>
    <w:tbl>
      <w:tblPr>
        <w:tblW w:w="9669" w:type="dxa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43"/>
        <w:gridCol w:w="3969"/>
        <w:gridCol w:w="3857"/>
      </w:tblGrid>
      <w:tr w:rsidR="00ED3749" w:rsidRPr="00ED3749" w14:paraId="31AD92E3" w14:textId="77777777" w:rsidTr="00ED3749">
        <w:trPr>
          <w:cantSplit/>
        </w:trPr>
        <w:tc>
          <w:tcPr>
            <w:tcW w:w="184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61609AEF" w14:textId="77777777" w:rsidR="00ED3749" w:rsidRPr="00ED3749" w:rsidRDefault="00ED3749" w:rsidP="0006494A">
            <w:pPr>
              <w:autoSpaceDE/>
              <w:autoSpaceDN w:val="0"/>
              <w:snapToGrid w:val="0"/>
              <w:ind w:right="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Koordynator</w:t>
            </w:r>
          </w:p>
        </w:tc>
        <w:tc>
          <w:tcPr>
            <w:tcW w:w="3969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  <w:hideMark/>
          </w:tcPr>
          <w:p w14:paraId="5224B158" w14:textId="77777777" w:rsidR="00ED3749" w:rsidRPr="00ED3749" w:rsidRDefault="00ED3749" w:rsidP="0006494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5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64B453BC" w14:textId="77777777" w:rsidR="00ED3749" w:rsidRPr="00ED3749" w:rsidRDefault="00ED3749" w:rsidP="0006494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Zespół dydaktyczny:</w:t>
            </w:r>
          </w:p>
          <w:p w14:paraId="490DFCC3" w14:textId="77777777" w:rsidR="00ED3749" w:rsidRDefault="00ED3749" w:rsidP="0006494A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dr Łukasz Białkowski</w:t>
            </w:r>
          </w:p>
          <w:p w14:paraId="74FD3A2C" w14:textId="57CD6EB4" w:rsidR="00973078" w:rsidRPr="00ED3749" w:rsidRDefault="00973078" w:rsidP="0006494A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dr Katarzyna Oczkowska</w:t>
            </w:r>
          </w:p>
        </w:tc>
      </w:tr>
    </w:tbl>
    <w:p w14:paraId="665A7488" w14:textId="77777777" w:rsidR="00790CF6" w:rsidRPr="00973078" w:rsidRDefault="00790CF6" w:rsidP="00ED3749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97"/>
        <w:gridCol w:w="2060"/>
      </w:tblGrid>
      <w:tr w:rsidR="00FE6BB6" w:rsidRPr="00ED3749" w14:paraId="7A992A4E" w14:textId="77777777" w:rsidTr="00ED3749">
        <w:trPr>
          <w:trHeight w:val="405"/>
        </w:trPr>
        <w:tc>
          <w:tcPr>
            <w:tcW w:w="179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54AC9719" w14:textId="77777777" w:rsidR="00FE6BB6" w:rsidRPr="00ED3749" w:rsidRDefault="00FE6BB6" w:rsidP="00ED3749">
            <w:pPr>
              <w:autoSpaceDE/>
              <w:autoSpaceDN w:val="0"/>
              <w:snapToGrid w:val="0"/>
              <w:ind w:left="45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Punktacja ECTS*</w:t>
            </w:r>
          </w:p>
        </w:tc>
        <w:tc>
          <w:tcPr>
            <w:tcW w:w="206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7C2D8D78" w14:textId="5B767673" w:rsidR="00FE6BB6" w:rsidRPr="00ED3749" w:rsidRDefault="00FE6BB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</w:tbl>
    <w:p w14:paraId="11496D53" w14:textId="77777777" w:rsidR="00ED3749" w:rsidRDefault="00ED3749" w:rsidP="00ED3749">
      <w:pPr>
        <w:rPr>
          <w:rFonts w:asciiTheme="minorHAnsi" w:hAnsiTheme="minorHAnsi" w:cstheme="minorHAnsi"/>
          <w:sz w:val="22"/>
          <w:szCs w:val="22"/>
        </w:rPr>
      </w:pPr>
    </w:p>
    <w:p w14:paraId="2B1869F2" w14:textId="68C8CD42" w:rsidR="00790CF6" w:rsidRPr="00ED3749" w:rsidRDefault="00790CF6" w:rsidP="00ED3749">
      <w:pPr>
        <w:rPr>
          <w:rFonts w:asciiTheme="minorHAnsi" w:hAnsiTheme="minorHAnsi" w:cstheme="minorHAnsi"/>
          <w:b/>
          <w:sz w:val="22"/>
          <w:szCs w:val="22"/>
        </w:rPr>
      </w:pPr>
      <w:r w:rsidRPr="00ED3749">
        <w:rPr>
          <w:rFonts w:asciiTheme="minorHAnsi" w:hAnsiTheme="minorHAnsi" w:cstheme="minorHAnsi"/>
          <w:b/>
          <w:sz w:val="22"/>
          <w:szCs w:val="22"/>
        </w:rPr>
        <w:t>Opis kursu (cele kształcenia)</w:t>
      </w: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10"/>
      </w:tblGrid>
      <w:tr w:rsidR="00790CF6" w:rsidRPr="00ED3749" w14:paraId="41347ECA" w14:textId="77777777" w:rsidTr="00790CF6">
        <w:trPr>
          <w:trHeight w:val="1365"/>
        </w:trPr>
        <w:tc>
          <w:tcPr>
            <w:tcW w:w="97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D8F6578" w14:textId="311F77DA" w:rsidR="00790CF6" w:rsidRPr="00ED3749" w:rsidRDefault="00EC564E" w:rsidP="00ED37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Celem kursu jest przedstawienie najważniejszych etapów rozwoju</w:t>
            </w:r>
            <w:r w:rsidR="006B3E5F" w:rsidRPr="00ED3749">
              <w:rPr>
                <w:rFonts w:asciiTheme="minorHAnsi" w:hAnsiTheme="minorHAnsi" w:cstheme="minorHAnsi"/>
                <w:sz w:val="22"/>
                <w:szCs w:val="22"/>
              </w:rPr>
              <w:t xml:space="preserve"> mediów i </w:t>
            </w: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 xml:space="preserve">sztuki cyfrowej, problemów które </w:t>
            </w:r>
            <w:r w:rsidR="006B3E5F" w:rsidRPr="00ED3749">
              <w:rPr>
                <w:rFonts w:asciiTheme="minorHAnsi" w:hAnsiTheme="minorHAnsi" w:cstheme="minorHAnsi"/>
                <w:sz w:val="22"/>
                <w:szCs w:val="22"/>
              </w:rPr>
              <w:t>sztuka i media</w:t>
            </w: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9527B" w:rsidRPr="00ED3749">
              <w:rPr>
                <w:rFonts w:asciiTheme="minorHAnsi" w:hAnsiTheme="minorHAnsi" w:cstheme="minorHAnsi"/>
                <w:sz w:val="22"/>
                <w:szCs w:val="22"/>
              </w:rPr>
              <w:t>podejmowały</w:t>
            </w: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6B3E5F" w:rsidRPr="00ED3749">
              <w:rPr>
                <w:rFonts w:asciiTheme="minorHAnsi" w:hAnsiTheme="minorHAnsi" w:cstheme="minorHAnsi"/>
                <w:sz w:val="22"/>
                <w:szCs w:val="22"/>
              </w:rPr>
              <w:t>ich</w:t>
            </w: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 xml:space="preserve"> korelacji z rozwojem technologii informatycznych oraz sieci internetowej. W ramach wykładu studenci zapoznają się ze sztandarowymi dla </w:t>
            </w:r>
            <w:r w:rsidR="006B3E5F" w:rsidRPr="00ED3749">
              <w:rPr>
                <w:rFonts w:asciiTheme="minorHAnsi" w:hAnsiTheme="minorHAnsi" w:cstheme="minorHAnsi"/>
                <w:sz w:val="22"/>
                <w:szCs w:val="22"/>
              </w:rPr>
              <w:t xml:space="preserve">mediów i </w:t>
            </w: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sztuki cyfrowej realizacjami, sylwetkami jej twórców, trendami, najważniejszymi wystawami z tego obszaru, instytucjami, które ją prezentują oraz cyklicznymi imprezami jej poświęconymi.</w:t>
            </w:r>
          </w:p>
        </w:tc>
      </w:tr>
    </w:tbl>
    <w:p w14:paraId="15F0EF31" w14:textId="77777777" w:rsidR="00790CF6" w:rsidRPr="00ED3749" w:rsidRDefault="00790CF6" w:rsidP="00ED3749">
      <w:pPr>
        <w:rPr>
          <w:rFonts w:asciiTheme="minorHAnsi" w:hAnsiTheme="minorHAnsi" w:cstheme="minorHAnsi"/>
          <w:sz w:val="22"/>
          <w:szCs w:val="22"/>
        </w:rPr>
      </w:pPr>
    </w:p>
    <w:p w14:paraId="564F9F16" w14:textId="7A775C47" w:rsidR="00790CF6" w:rsidRPr="00ED3749" w:rsidRDefault="00790CF6" w:rsidP="00ED3749">
      <w:pPr>
        <w:rPr>
          <w:rFonts w:asciiTheme="minorHAnsi" w:hAnsiTheme="minorHAnsi" w:cstheme="minorHAnsi"/>
          <w:b/>
          <w:sz w:val="22"/>
          <w:szCs w:val="22"/>
        </w:rPr>
      </w:pPr>
      <w:r w:rsidRPr="00ED3749">
        <w:rPr>
          <w:rFonts w:asciiTheme="minorHAnsi" w:hAnsiTheme="minorHAnsi" w:cstheme="minorHAnsi"/>
          <w:b/>
          <w:sz w:val="22"/>
          <w:szCs w:val="22"/>
        </w:rPr>
        <w:t>Warunki wstępne</w:t>
      </w: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2"/>
        <w:gridCol w:w="7967"/>
      </w:tblGrid>
      <w:tr w:rsidR="00790CF6" w:rsidRPr="00ED3749" w14:paraId="7894C954" w14:textId="77777777" w:rsidTr="00790CF6">
        <w:trPr>
          <w:trHeight w:val="320"/>
        </w:trPr>
        <w:tc>
          <w:tcPr>
            <w:tcW w:w="170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4796E8AE" w14:textId="77777777" w:rsidR="00790CF6" w:rsidRPr="00ED3749" w:rsidRDefault="00790CF6" w:rsidP="00ED3749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Wiedza</w:t>
            </w:r>
          </w:p>
        </w:tc>
        <w:tc>
          <w:tcPr>
            <w:tcW w:w="796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03694550" w14:textId="77777777" w:rsidR="00790CF6" w:rsidRPr="00ED3749" w:rsidRDefault="00790CF6" w:rsidP="00ED3749">
            <w:pPr>
              <w:autoSpaceDE/>
              <w:autoSpaceDN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Podstawowa wiedza z obszaru humanistyki i historii kultury</w:t>
            </w:r>
          </w:p>
        </w:tc>
      </w:tr>
      <w:tr w:rsidR="00790CF6" w:rsidRPr="00ED3749" w14:paraId="3C0D2833" w14:textId="77777777" w:rsidTr="00790CF6">
        <w:trPr>
          <w:trHeight w:val="453"/>
        </w:trPr>
        <w:tc>
          <w:tcPr>
            <w:tcW w:w="170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7EFC8F5A" w14:textId="77777777" w:rsidR="00790CF6" w:rsidRPr="00ED3749" w:rsidRDefault="00790CF6" w:rsidP="00ED3749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Umiejętności</w:t>
            </w:r>
          </w:p>
        </w:tc>
        <w:tc>
          <w:tcPr>
            <w:tcW w:w="796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3A146901" w14:textId="77777777" w:rsidR="00790CF6" w:rsidRPr="00ED3749" w:rsidRDefault="00790CF6" w:rsidP="00ED3749">
            <w:pPr>
              <w:autoSpaceDE/>
              <w:autoSpaceDN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Czytanie ze zrozumieniem, zdolność analitycznego kojarzenia faktów</w:t>
            </w:r>
          </w:p>
        </w:tc>
      </w:tr>
      <w:tr w:rsidR="00790CF6" w:rsidRPr="00ED3749" w14:paraId="65481DB9" w14:textId="77777777" w:rsidTr="00790CF6">
        <w:tc>
          <w:tcPr>
            <w:tcW w:w="170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5FCC0863" w14:textId="77777777" w:rsidR="00790CF6" w:rsidRPr="00ED3749" w:rsidRDefault="00790CF6" w:rsidP="00ED3749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Kursy</w:t>
            </w:r>
          </w:p>
        </w:tc>
        <w:tc>
          <w:tcPr>
            <w:tcW w:w="796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316AB254" w14:textId="77777777" w:rsidR="00790CF6" w:rsidRPr="00ED3749" w:rsidRDefault="00790CF6" w:rsidP="00ED3749">
            <w:pPr>
              <w:autoSpaceDE/>
              <w:autoSpaceDN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Brak wymagań</w:t>
            </w:r>
          </w:p>
        </w:tc>
      </w:tr>
    </w:tbl>
    <w:p w14:paraId="1AA940EA" w14:textId="77777777" w:rsidR="00790CF6" w:rsidRPr="00ED3749" w:rsidRDefault="00790CF6" w:rsidP="00ED3749">
      <w:pPr>
        <w:rPr>
          <w:rFonts w:asciiTheme="minorHAnsi" w:hAnsiTheme="minorHAnsi" w:cstheme="minorHAnsi"/>
          <w:sz w:val="22"/>
          <w:szCs w:val="22"/>
        </w:rPr>
      </w:pPr>
    </w:p>
    <w:p w14:paraId="1A814870" w14:textId="77777777" w:rsidR="00FE6BB6" w:rsidRPr="00ED3749" w:rsidRDefault="00FE6BB6" w:rsidP="00ED3749">
      <w:pPr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ED3749">
        <w:rPr>
          <w:rFonts w:asciiTheme="minorHAnsi" w:hAnsiTheme="minorHAnsi" w:cstheme="minorHAnsi"/>
          <w:b/>
          <w:sz w:val="22"/>
          <w:szCs w:val="22"/>
          <w:lang w:eastAsia="pl-PL"/>
        </w:rPr>
        <w:t>Efekty uczenia się</w:t>
      </w:r>
    </w:p>
    <w:tbl>
      <w:tblPr>
        <w:tblW w:w="9641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5761"/>
        <w:gridCol w:w="2253"/>
      </w:tblGrid>
      <w:tr w:rsidR="00FE6BB6" w:rsidRPr="00ED3749" w14:paraId="487C072B" w14:textId="77777777" w:rsidTr="00AE529A">
        <w:trPr>
          <w:cantSplit/>
          <w:trHeight w:val="374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6CC4A0CA" w14:textId="77777777" w:rsidR="00FE6BB6" w:rsidRPr="00ED3749" w:rsidRDefault="00FE6BB6" w:rsidP="00ED374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Wiedza</w:t>
            </w:r>
          </w:p>
        </w:tc>
        <w:tc>
          <w:tcPr>
            <w:tcW w:w="5761" w:type="dxa"/>
            <w:shd w:val="clear" w:color="auto" w:fill="DBE5F1"/>
            <w:vAlign w:val="center"/>
          </w:tcPr>
          <w:p w14:paraId="4E5956C0" w14:textId="77777777" w:rsidR="00FE6BB6" w:rsidRPr="00ED3749" w:rsidRDefault="00FE6BB6" w:rsidP="00ED374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Efekt uczenia się dla kursu</w:t>
            </w:r>
          </w:p>
        </w:tc>
        <w:tc>
          <w:tcPr>
            <w:tcW w:w="2253" w:type="dxa"/>
            <w:shd w:val="clear" w:color="auto" w:fill="DBE5F1"/>
            <w:vAlign w:val="center"/>
          </w:tcPr>
          <w:p w14:paraId="5461D6D8" w14:textId="77777777" w:rsidR="00FE6BB6" w:rsidRPr="00ED3749" w:rsidRDefault="00FE6BB6" w:rsidP="00ED374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Odniesienie do efektów kierunkowych</w:t>
            </w:r>
          </w:p>
        </w:tc>
      </w:tr>
      <w:tr w:rsidR="00FE6BB6" w:rsidRPr="00ED3749" w14:paraId="178A801C" w14:textId="77777777" w:rsidTr="00AE529A">
        <w:trPr>
          <w:cantSplit/>
          <w:trHeight w:val="1205"/>
        </w:trPr>
        <w:tc>
          <w:tcPr>
            <w:tcW w:w="1627" w:type="dxa"/>
            <w:vMerge/>
          </w:tcPr>
          <w:p w14:paraId="592BC946" w14:textId="77777777" w:rsidR="00FE6BB6" w:rsidRPr="00ED3749" w:rsidRDefault="00FE6BB6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5761" w:type="dxa"/>
          </w:tcPr>
          <w:p w14:paraId="5EDFF02A" w14:textId="7FBF680D" w:rsidR="00FE6BB6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 zakończeniu kursu student:</w:t>
            </w:r>
            <w: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ab/>
            </w:r>
          </w:p>
          <w:p w14:paraId="500D515A" w14:textId="77777777" w:rsidR="00FE6BB6" w:rsidRPr="00ED3749" w:rsidRDefault="00FE6BB6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W01: Ma świadomość kontekstu historycznego i kulturowego mediów cyfrowych ich związków z innymi dziedzinami współczesnego życia. Samodzielnie rozwija tę wiedzę w sposób odpowiadający kierunkowi studiów. </w:t>
            </w:r>
          </w:p>
          <w:p w14:paraId="29F6B839" w14:textId="231B2C2C" w:rsidR="00FE6BB6" w:rsidRPr="00ED3749" w:rsidRDefault="00FE6BB6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W02: Wykazuje się znajomością zagadnień kultury medialnej XX i XXI wieku</w:t>
            </w:r>
            <w:r w:rsid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.</w:t>
            </w:r>
          </w:p>
          <w:p w14:paraId="5A5F784B" w14:textId="2974C8F7" w:rsidR="00FE6BB6" w:rsidRPr="00ED3749" w:rsidRDefault="00FE6BB6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W03: Zna charakterystykę mediów i sztuki cyfrowej w zestawieniu z tradycyjnymi mediami.</w:t>
            </w: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ab/>
            </w: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ab/>
            </w:r>
          </w:p>
        </w:tc>
        <w:tc>
          <w:tcPr>
            <w:tcW w:w="2253" w:type="dxa"/>
          </w:tcPr>
          <w:p w14:paraId="6D07AE09" w14:textId="77777777" w:rsid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004E6F05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K_W04</w:t>
            </w:r>
          </w:p>
          <w:p w14:paraId="5C05CAA3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653BB56B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3EABA8CE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5A77C5FE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K_W11</w:t>
            </w:r>
          </w:p>
          <w:p w14:paraId="3FF39556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7DCC655F" w14:textId="266E04B6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K_W16, </w:t>
            </w: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K_W18</w:t>
            </w:r>
          </w:p>
          <w:p w14:paraId="55AAE11A" w14:textId="467F8C6C" w:rsidR="00FE6BB6" w:rsidRPr="00ED3749" w:rsidRDefault="00FE6BB6" w:rsidP="00ED37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060DDC" w14:textId="77777777" w:rsidR="00D97E5B" w:rsidRDefault="00D97E5B">
      <w:r>
        <w:br w:type="page"/>
      </w:r>
    </w:p>
    <w:tbl>
      <w:tblPr>
        <w:tblW w:w="9641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5761"/>
        <w:gridCol w:w="2253"/>
      </w:tblGrid>
      <w:tr w:rsidR="00FE6BB6" w:rsidRPr="00ED3749" w14:paraId="68100D1D" w14:textId="77777777" w:rsidTr="00D97E5B">
        <w:trPr>
          <w:cantSplit/>
          <w:trHeight w:val="274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37616799" w14:textId="780BBAB1" w:rsidR="00FE6BB6" w:rsidRPr="00ED3749" w:rsidRDefault="00FE6BB6" w:rsidP="00ED374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lastRenderedPageBreak/>
              <w:t>Umiejętności</w:t>
            </w:r>
          </w:p>
        </w:tc>
        <w:tc>
          <w:tcPr>
            <w:tcW w:w="5761" w:type="dxa"/>
            <w:shd w:val="clear" w:color="auto" w:fill="DBE5F1"/>
            <w:vAlign w:val="center"/>
          </w:tcPr>
          <w:p w14:paraId="2ED01F9E" w14:textId="77777777" w:rsidR="00FE6BB6" w:rsidRPr="00ED3749" w:rsidRDefault="00FE6BB6" w:rsidP="00ED374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Efekt uczenia się dla kursu</w:t>
            </w:r>
          </w:p>
        </w:tc>
        <w:tc>
          <w:tcPr>
            <w:tcW w:w="2253" w:type="dxa"/>
            <w:shd w:val="clear" w:color="auto" w:fill="DBE5F1"/>
            <w:vAlign w:val="center"/>
          </w:tcPr>
          <w:p w14:paraId="0159AB5F" w14:textId="77777777" w:rsidR="00FE6BB6" w:rsidRPr="00ED3749" w:rsidRDefault="00FE6BB6" w:rsidP="00ED374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Odniesienie do efektów kierunkowych</w:t>
            </w:r>
          </w:p>
        </w:tc>
      </w:tr>
      <w:tr w:rsidR="00FE6BB6" w:rsidRPr="00ED3749" w14:paraId="4BFF8499" w14:textId="77777777" w:rsidTr="00D654FF">
        <w:trPr>
          <w:cantSplit/>
          <w:trHeight w:val="475"/>
        </w:trPr>
        <w:tc>
          <w:tcPr>
            <w:tcW w:w="1627" w:type="dxa"/>
            <w:vMerge/>
          </w:tcPr>
          <w:p w14:paraId="4AD3F4D1" w14:textId="77777777" w:rsidR="00FE6BB6" w:rsidRPr="00ED3749" w:rsidRDefault="00FE6BB6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5761" w:type="dxa"/>
          </w:tcPr>
          <w:p w14:paraId="3A799226" w14:textId="77777777" w:rsidR="00ED3749" w:rsidRPr="00ED3749" w:rsidRDefault="00ED3749" w:rsidP="00ED374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Po zakończeniu kursu student:</w:t>
            </w:r>
          </w:p>
          <w:p w14:paraId="4862FC64" w14:textId="4516A8E1" w:rsidR="00ED3749" w:rsidRPr="00ED3749" w:rsidRDefault="00ED3749" w:rsidP="00ED374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U01: Potrafi dokonywać analizy języka mediów cyfrowych, dokonując ich analizy i interpre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tacji zawartych w nich znaczeń.</w:t>
            </w:r>
          </w:p>
          <w:p w14:paraId="0441D717" w14:textId="368AC73F" w:rsidR="00ED3749" w:rsidRPr="00ED3749" w:rsidRDefault="00ED3749" w:rsidP="00ED374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 xml:space="preserve">U02: Potrafi wykorzystać wiedzę z zakresu historii mediów cyfrowych w celu przygotowania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wypowiedzi ustnych i pisemnych.</w:t>
            </w:r>
          </w:p>
          <w:p w14:paraId="52D10797" w14:textId="6CE53A63" w:rsidR="00FE6BB6" w:rsidRPr="00ED3749" w:rsidRDefault="00ED3749" w:rsidP="00ED374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U3. Potrafi przy tym odnieść się do podstawowych ujęć teoretycznych mediów cyfrowych pochodzących z różnych źródeł.</w:t>
            </w:r>
          </w:p>
        </w:tc>
        <w:tc>
          <w:tcPr>
            <w:tcW w:w="2253" w:type="dxa"/>
          </w:tcPr>
          <w:p w14:paraId="050A96EE" w14:textId="77777777" w:rsid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5F98E457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K_U01</w:t>
            </w:r>
          </w:p>
          <w:p w14:paraId="024CD02D" w14:textId="77777777" w:rsid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077CC65C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K_U02</w:t>
            </w:r>
          </w:p>
          <w:p w14:paraId="58D26859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1AFA0FA0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7A19D4A4" w14:textId="0636392E" w:rsidR="00FE6BB6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K_U05</w:t>
            </w:r>
          </w:p>
        </w:tc>
      </w:tr>
      <w:tr w:rsidR="00FE6BB6" w:rsidRPr="00ED3749" w14:paraId="0185A2B9" w14:textId="77777777" w:rsidTr="00D97E5B">
        <w:trPr>
          <w:cantSplit/>
          <w:trHeight w:val="282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248EC683" w14:textId="77777777" w:rsidR="00FE6BB6" w:rsidRPr="00ED3749" w:rsidRDefault="00FE6BB6" w:rsidP="00ED374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Kompetencje społeczne</w:t>
            </w:r>
          </w:p>
        </w:tc>
        <w:tc>
          <w:tcPr>
            <w:tcW w:w="5761" w:type="dxa"/>
            <w:shd w:val="clear" w:color="auto" w:fill="DBE5F1"/>
            <w:vAlign w:val="center"/>
          </w:tcPr>
          <w:p w14:paraId="14625CC5" w14:textId="77777777" w:rsidR="00FE6BB6" w:rsidRPr="00ED3749" w:rsidRDefault="00FE6BB6" w:rsidP="00ED374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Efekt uczenia się dla kursu</w:t>
            </w:r>
          </w:p>
        </w:tc>
        <w:tc>
          <w:tcPr>
            <w:tcW w:w="2253" w:type="dxa"/>
            <w:shd w:val="clear" w:color="auto" w:fill="DBE5F1"/>
            <w:vAlign w:val="center"/>
          </w:tcPr>
          <w:p w14:paraId="1C8DA87E" w14:textId="77777777" w:rsidR="00FE6BB6" w:rsidRPr="00ED3749" w:rsidRDefault="00FE6BB6" w:rsidP="00ED374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Odniesienie do efektów kierunkowych</w:t>
            </w:r>
          </w:p>
        </w:tc>
      </w:tr>
      <w:tr w:rsidR="00FE6BB6" w:rsidRPr="00ED3749" w14:paraId="2EF44EF6" w14:textId="77777777" w:rsidTr="00D654FF">
        <w:trPr>
          <w:cantSplit/>
          <w:trHeight w:val="462"/>
        </w:trPr>
        <w:tc>
          <w:tcPr>
            <w:tcW w:w="1627" w:type="dxa"/>
            <w:vMerge/>
          </w:tcPr>
          <w:p w14:paraId="7EC0487A" w14:textId="77777777" w:rsidR="00FE6BB6" w:rsidRPr="00ED3749" w:rsidRDefault="00FE6BB6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5761" w:type="dxa"/>
          </w:tcPr>
          <w:p w14:paraId="758446F5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Po zakończeniu kursu student:</w:t>
            </w:r>
          </w:p>
          <w:p w14:paraId="03AEF5D1" w14:textId="096E7B7C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K01: Umie szukać, analizować i interpretować potrzebne informacje potrzebne do rozwoju wiedzy dotycz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ącej historii mediów cyfrowych.</w:t>
            </w:r>
          </w:p>
          <w:p w14:paraId="5B3A448E" w14:textId="565FD100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K02: Posiada kompetencje pozwalające ocenić wartość publikacji popularnonowych i medialnych dotyczących zagad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nień historii mediów cyfrowych.</w:t>
            </w:r>
          </w:p>
          <w:p w14:paraId="4D263831" w14:textId="6564F4E5" w:rsidR="00FE6BB6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K03: Umiejętnie komunikuje się w obrębie własnego środowiska i społeczności artystycznej.</w:t>
            </w:r>
          </w:p>
        </w:tc>
        <w:tc>
          <w:tcPr>
            <w:tcW w:w="2253" w:type="dxa"/>
          </w:tcPr>
          <w:p w14:paraId="34E1C664" w14:textId="77777777" w:rsid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3F861EDD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K_K01</w:t>
            </w:r>
          </w:p>
          <w:p w14:paraId="175AD669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12E0309F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3DB5F943" w14:textId="77777777" w:rsidR="00ED3749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K_K02</w:t>
            </w:r>
          </w:p>
          <w:p w14:paraId="5484B88D" w14:textId="77777777" w:rsid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02A8EB58" w14:textId="77777777" w:rsid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  <w:p w14:paraId="24FD92C5" w14:textId="09284D58" w:rsidR="00FE6BB6" w:rsidRPr="00ED3749" w:rsidRDefault="00ED3749" w:rsidP="00ED3749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K_K06</w:t>
            </w:r>
          </w:p>
        </w:tc>
      </w:tr>
    </w:tbl>
    <w:p w14:paraId="6CDA97B8" w14:textId="77777777" w:rsidR="00790CF6" w:rsidRPr="00ED3749" w:rsidRDefault="00790CF6" w:rsidP="00ED374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13"/>
      </w:tblGrid>
      <w:tr w:rsidR="00790CF6" w:rsidRPr="00ED3749" w14:paraId="7E1EB21B" w14:textId="77777777" w:rsidTr="00790CF6">
        <w:trPr>
          <w:cantSplit/>
          <w:trHeight w:val="424"/>
        </w:trPr>
        <w:tc>
          <w:tcPr>
            <w:tcW w:w="9669" w:type="dxa"/>
            <w:gridSpan w:val="1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  <w:hideMark/>
          </w:tcPr>
          <w:p w14:paraId="18FB5CAA" w14:textId="77777777" w:rsidR="00790CF6" w:rsidRPr="00ED3749" w:rsidRDefault="00790CF6" w:rsidP="00ED3749">
            <w:pPr>
              <w:pStyle w:val="Zawartotabeli"/>
              <w:snapToGrid w:val="0"/>
              <w:ind w:left="45" w:right="1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Organizacja</w:t>
            </w:r>
          </w:p>
        </w:tc>
      </w:tr>
      <w:tr w:rsidR="00790CF6" w:rsidRPr="00A56385" w14:paraId="548090A8" w14:textId="77777777" w:rsidTr="00D97E5B">
        <w:trPr>
          <w:cantSplit/>
          <w:trHeight w:val="341"/>
        </w:trPr>
        <w:tc>
          <w:tcPr>
            <w:tcW w:w="1611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7AA3B987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  <w:hideMark/>
          </w:tcPr>
          <w:p w14:paraId="76117CD5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Wykład</w:t>
            </w:r>
          </w:p>
          <w:p w14:paraId="17EEDCE9" w14:textId="77777777" w:rsidR="00790CF6" w:rsidRPr="00A56385" w:rsidRDefault="00790CF6" w:rsidP="00ED3749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(W)</w:t>
            </w:r>
          </w:p>
        </w:tc>
        <w:tc>
          <w:tcPr>
            <w:tcW w:w="6833" w:type="dxa"/>
            <w:gridSpan w:val="1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419D8EEA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Ćwiczenia w grupach</w:t>
            </w:r>
          </w:p>
        </w:tc>
      </w:tr>
      <w:tr w:rsidR="00790CF6" w:rsidRPr="00A56385" w14:paraId="6F189EA7" w14:textId="77777777" w:rsidTr="00790CF6">
        <w:trPr>
          <w:cantSplit/>
          <w:trHeight w:val="477"/>
        </w:trPr>
        <w:tc>
          <w:tcPr>
            <w:tcW w:w="9669" w:type="dxa"/>
            <w:vMerge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  <w:hideMark/>
          </w:tcPr>
          <w:p w14:paraId="633A5B37" w14:textId="77777777" w:rsidR="00790CF6" w:rsidRPr="00A56385" w:rsidRDefault="00790CF6" w:rsidP="00ED3749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5" w:type="dxa"/>
            <w:vMerge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  <w:hideMark/>
          </w:tcPr>
          <w:p w14:paraId="50CA332F" w14:textId="77777777" w:rsidR="00790CF6" w:rsidRPr="00A56385" w:rsidRDefault="00790CF6" w:rsidP="00ED3749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1A629E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2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651B8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B9BF4F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K</w:t>
            </w:r>
          </w:p>
        </w:tc>
        <w:tc>
          <w:tcPr>
            <w:tcW w:w="3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D0DC5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3610C3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L</w:t>
            </w:r>
          </w:p>
        </w:tc>
        <w:tc>
          <w:tcPr>
            <w:tcW w:w="2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DECA5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DC4DAE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D00F2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3A43F7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E44E7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63A85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31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FC9AC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0CF6" w:rsidRPr="00A56385" w14:paraId="7D5F8D38" w14:textId="77777777" w:rsidTr="00790CF6">
        <w:trPr>
          <w:trHeight w:val="499"/>
        </w:trPr>
        <w:tc>
          <w:tcPr>
            <w:tcW w:w="161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8B5E56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AED1D9" w14:textId="25593496" w:rsidR="00790CF6" w:rsidRPr="00A56385" w:rsidRDefault="00ED3749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122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54C0C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33682" w14:textId="6A431903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F0460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7A71F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33EB5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3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9758D" w14:textId="77777777" w:rsidR="00790CF6" w:rsidRPr="00A56385" w:rsidRDefault="00790CF6" w:rsidP="00ED374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336267A" w14:textId="77777777" w:rsidR="00ED3749" w:rsidRPr="00A56385" w:rsidRDefault="00ED3749" w:rsidP="00ED3749">
      <w:pPr>
        <w:rPr>
          <w:rFonts w:asciiTheme="minorHAnsi" w:hAnsiTheme="minorHAnsi" w:cstheme="minorHAnsi"/>
          <w:sz w:val="22"/>
          <w:szCs w:val="22"/>
        </w:rPr>
      </w:pPr>
    </w:p>
    <w:p w14:paraId="3C5B74CF" w14:textId="77777777" w:rsidR="00A56385" w:rsidRPr="00A56385" w:rsidRDefault="00A56385" w:rsidP="00A56385">
      <w:pPr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56385">
        <w:rPr>
          <w:rFonts w:asciiTheme="minorHAnsi" w:hAnsiTheme="minorHAnsi" w:cstheme="minorHAnsi"/>
          <w:b/>
          <w:sz w:val="22"/>
          <w:szCs w:val="22"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4"/>
      </w:tblGrid>
      <w:tr w:rsidR="00A56385" w:rsidRPr="00A56385" w14:paraId="6F9EDE6B" w14:textId="77777777" w:rsidTr="00205722">
        <w:trPr>
          <w:trHeight w:val="297"/>
        </w:trPr>
        <w:tc>
          <w:tcPr>
            <w:tcW w:w="9622" w:type="dxa"/>
          </w:tcPr>
          <w:p w14:paraId="1B9CF63A" w14:textId="284D083A" w:rsidR="00A56385" w:rsidRPr="00A56385" w:rsidRDefault="00A56385" w:rsidP="00205722">
            <w:pPr>
              <w:suppressLineNumbers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dyskusja ze studentami, lektura tekstów, prezentacja  multimedialna</w:t>
            </w:r>
          </w:p>
        </w:tc>
      </w:tr>
    </w:tbl>
    <w:p w14:paraId="1D551447" w14:textId="77777777" w:rsidR="00A56385" w:rsidRPr="00A56385" w:rsidRDefault="00A56385" w:rsidP="00A56385">
      <w:pPr>
        <w:pStyle w:val="Zawartotabeli"/>
        <w:snapToGrid w:val="0"/>
        <w:rPr>
          <w:rFonts w:asciiTheme="minorHAnsi" w:hAnsiTheme="minorHAnsi" w:cstheme="minorHAnsi"/>
          <w:sz w:val="22"/>
          <w:szCs w:val="22"/>
        </w:rPr>
      </w:pPr>
    </w:p>
    <w:p w14:paraId="25F102F0" w14:textId="07BA9E3C" w:rsidR="00ED3749" w:rsidRPr="00A56385" w:rsidRDefault="00A56385" w:rsidP="00A56385">
      <w:pPr>
        <w:pStyle w:val="Zawartotabeli"/>
        <w:snapToGrid w:val="0"/>
        <w:rPr>
          <w:rFonts w:asciiTheme="minorHAnsi" w:hAnsiTheme="minorHAnsi" w:cstheme="minorHAnsi"/>
          <w:b/>
          <w:sz w:val="22"/>
          <w:szCs w:val="22"/>
        </w:rPr>
      </w:pPr>
      <w:r w:rsidRPr="00A56385">
        <w:rPr>
          <w:rFonts w:asciiTheme="minorHAnsi" w:hAnsiTheme="minorHAnsi" w:cstheme="minorHAnsi"/>
          <w:b/>
          <w:sz w:val="22"/>
          <w:szCs w:val="22"/>
        </w:rPr>
        <w:t>Formy sprawdzania efektów uczenia się</w:t>
      </w: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36"/>
      </w:tblGrid>
      <w:tr w:rsidR="00ED3749" w:rsidRPr="00A56385" w14:paraId="14612C68" w14:textId="77777777" w:rsidTr="00205722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</w:tcPr>
          <w:p w14:paraId="2A0A876E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70FA636B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 xml:space="preserve">E – </w:t>
            </w:r>
            <w:r w:rsidRPr="00A56385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50C5059E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31756115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7F1A1E91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2813ACDE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15DB94CC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23E808EA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17AAB255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0A8818A3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2225C9B5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1EB7E9D7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1092A2B8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Egzamin pisemny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  <w:hideMark/>
          </w:tcPr>
          <w:p w14:paraId="64791681" w14:textId="77777777" w:rsidR="00ED3749" w:rsidRPr="00A56385" w:rsidRDefault="00ED3749" w:rsidP="00205722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6385">
              <w:rPr>
                <w:rFonts w:asciiTheme="minorHAnsi" w:hAnsiTheme="minorHAnsi" w:cstheme="minorHAnsi"/>
                <w:sz w:val="22"/>
                <w:szCs w:val="22"/>
              </w:rPr>
              <w:t>Inne</w:t>
            </w:r>
          </w:p>
        </w:tc>
      </w:tr>
      <w:tr w:rsidR="00ED3749" w:rsidRPr="00ED3749" w14:paraId="38131440" w14:textId="77777777" w:rsidTr="00205722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6EF14794" w14:textId="77777777" w:rsidR="00ED3749" w:rsidRPr="00ED3749" w:rsidRDefault="00ED3749" w:rsidP="00205722">
            <w:pPr>
              <w:pStyle w:val="Tekstdymka1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953E2A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22A7A61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2A5BC0C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B2BE5E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E1FF56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B168800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A6C2D15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230A6A9A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1A8660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45F948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1D0F0E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7B6B82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7C412D3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3749" w:rsidRPr="00ED3749" w14:paraId="491F5E46" w14:textId="77777777" w:rsidTr="00205722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4EFCAEC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ECA8FE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BFEF81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F816C05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319BC7A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D608B2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BC75AA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9EE237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6FD47CA6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5BEF161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93EE07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C371BD7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933C75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27261D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3749" w:rsidRPr="00ED3749" w14:paraId="3A23ADEA" w14:textId="77777777" w:rsidTr="00205722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53708AF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F909A13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9738B0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0A9EB0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1AB4B8F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37E6DC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445B040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08772FF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2753821F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9B39ECD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ADFF98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D73E4AA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21831EF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5409869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3749" w:rsidRPr="00ED3749" w14:paraId="75D509E1" w14:textId="77777777" w:rsidTr="00205722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05D3C593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84F4A8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4EB0AB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807CB80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E16DB5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DE9A3B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73BBC11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9AA9E63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418AF70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B32E6AA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AC7C08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C32D54A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52D393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2F9022C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3749" w:rsidRPr="00ED3749" w14:paraId="7744A6B8" w14:textId="77777777" w:rsidTr="00205722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08E8E9EA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A625C25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A75E2BD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7884AB1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2A666E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4C7916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721E73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AAF4DA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62427CB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BB88201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060394D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683301D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1D9AD03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6CF3C2F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3749" w:rsidRPr="00ED3749" w14:paraId="6728CEC7" w14:textId="77777777" w:rsidTr="00205722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1FBCE445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C8DF59F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D14A456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BF14D55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330AAC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D1408D5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4A38EF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1AFC343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0EE2CA2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D728B85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E5F3420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55F7C0D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B26E30C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DE14BE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3749" w:rsidRPr="00ED3749" w14:paraId="3025057A" w14:textId="77777777" w:rsidTr="00205722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2391928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2AFA7B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7C169A0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1FDF2A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6537843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B39A2F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D2EBF6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571465A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45A4E18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16CFB6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CF51521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13858BF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9B1755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7EFA8A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3749" w:rsidRPr="00ED3749" w14:paraId="756B7F55" w14:textId="77777777" w:rsidTr="00205722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</w:tcPr>
          <w:p w14:paraId="174FDCC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DD4C43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6790FC3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D5E56ED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739869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4ECDCB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DDC4979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6FB7D7F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90A6979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F7D160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CC21667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CE258CA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2752263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2B5041D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3749" w:rsidRPr="00ED3749" w14:paraId="3543DEE5" w14:textId="77777777" w:rsidTr="00205722">
        <w:trPr>
          <w:cantSplit/>
          <w:trHeight w:val="265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3800E5E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581A438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985BA22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A427043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1D97FE0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00B7D6F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3D7C29F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752298E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4610DAE4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FAA4069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175BEFC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D2C7DE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EE79F4C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6D71B6B" w14:textId="77777777" w:rsidR="00ED3749" w:rsidRPr="00ED3749" w:rsidRDefault="00ED3749" w:rsidP="00205722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7CAB6F6" w14:textId="77777777" w:rsidR="00ED3749" w:rsidRPr="00ED3749" w:rsidRDefault="00ED3749" w:rsidP="00ED3749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728"/>
      </w:tblGrid>
      <w:tr w:rsidR="00ED3749" w:rsidRPr="00ED3749" w14:paraId="1E4C8A32" w14:textId="77777777" w:rsidTr="00205722">
        <w:tc>
          <w:tcPr>
            <w:tcW w:w="194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06D99E96" w14:textId="77777777" w:rsidR="00ED3749" w:rsidRPr="00ED3749" w:rsidRDefault="00ED3749" w:rsidP="00205722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Kryteria oceny</w:t>
            </w:r>
          </w:p>
        </w:tc>
        <w:tc>
          <w:tcPr>
            <w:tcW w:w="772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65A5A234" w14:textId="1855D396" w:rsidR="00ED3749" w:rsidRPr="00ED3749" w:rsidRDefault="00ED3749" w:rsidP="00205722">
            <w:pPr>
              <w:pStyle w:val="Zawartotabeli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obecność na zajęciach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aktywny udział w dyskusji na zajęciach</w:t>
            </w:r>
          </w:p>
        </w:tc>
      </w:tr>
    </w:tbl>
    <w:p w14:paraId="795E69D1" w14:textId="77777777" w:rsidR="00ED3749" w:rsidRPr="00ED3749" w:rsidRDefault="00ED3749" w:rsidP="00ED374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728"/>
      </w:tblGrid>
      <w:tr w:rsidR="00ED3749" w:rsidRPr="00ED3749" w14:paraId="56CB7990" w14:textId="77777777" w:rsidTr="00205722">
        <w:trPr>
          <w:trHeight w:val="225"/>
        </w:trPr>
        <w:tc>
          <w:tcPr>
            <w:tcW w:w="194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360E65F8" w14:textId="77777777" w:rsidR="00ED3749" w:rsidRPr="00ED3749" w:rsidRDefault="00ED3749" w:rsidP="00205722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Uwagi</w:t>
            </w:r>
          </w:p>
        </w:tc>
        <w:tc>
          <w:tcPr>
            <w:tcW w:w="772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616ABC6D" w14:textId="77777777" w:rsidR="00ED3749" w:rsidRPr="00ED3749" w:rsidRDefault="00ED3749" w:rsidP="00205722">
            <w:pPr>
              <w:pStyle w:val="Zawartotabeli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036C97" w14:textId="77777777" w:rsidR="00ED3749" w:rsidRPr="00ED3749" w:rsidRDefault="00ED3749" w:rsidP="00ED3749">
      <w:pPr>
        <w:rPr>
          <w:rFonts w:asciiTheme="minorHAnsi" w:hAnsiTheme="minorHAnsi" w:cstheme="minorHAnsi"/>
          <w:sz w:val="22"/>
          <w:szCs w:val="22"/>
        </w:rPr>
      </w:pPr>
    </w:p>
    <w:p w14:paraId="2B724FB8" w14:textId="05239A55" w:rsidR="00ED3749" w:rsidRPr="00A56385" w:rsidRDefault="00ED3749" w:rsidP="00ED3749">
      <w:pPr>
        <w:rPr>
          <w:rFonts w:asciiTheme="minorHAnsi" w:hAnsiTheme="minorHAnsi" w:cstheme="minorHAnsi"/>
          <w:b/>
          <w:sz w:val="22"/>
          <w:szCs w:val="22"/>
        </w:rPr>
      </w:pPr>
      <w:r w:rsidRPr="00A56385">
        <w:rPr>
          <w:rFonts w:asciiTheme="minorHAnsi" w:hAnsiTheme="minorHAnsi" w:cstheme="minorHAnsi"/>
          <w:b/>
          <w:sz w:val="22"/>
          <w:szCs w:val="22"/>
        </w:rPr>
        <w:t>Treści merytoryczne (wykaz tematów)</w:t>
      </w: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2"/>
      </w:tblGrid>
      <w:tr w:rsidR="00ED3749" w:rsidRPr="00ED3749" w14:paraId="23432789" w14:textId="77777777" w:rsidTr="00205722">
        <w:trPr>
          <w:trHeight w:val="765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5B691CE9" w14:textId="77777777" w:rsidR="00ED3749" w:rsidRPr="00ED3749" w:rsidRDefault="00ED3749" w:rsidP="00A56385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Interaktywność, multimedialność oraz wirtualność jako podstawowe cechy sztuki cyfrowej.</w:t>
            </w:r>
          </w:p>
          <w:p w14:paraId="6A86F307" w14:textId="77777777" w:rsidR="00ED3749" w:rsidRPr="00ED3749" w:rsidRDefault="00ED3749" w:rsidP="00A56385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Sztuka generatywna i początki sztuki cyfrowej.</w:t>
            </w:r>
          </w:p>
          <w:p w14:paraId="56265252" w14:textId="77777777" w:rsidR="00ED3749" w:rsidRPr="00ED3749" w:rsidRDefault="00ED3749" w:rsidP="00A56385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Instalacja multimedialna i jej związki z technologiami cyfrowymi.</w:t>
            </w:r>
          </w:p>
          <w:p w14:paraId="1730FA85" w14:textId="77777777" w:rsidR="00ED3749" w:rsidRPr="00ED3749" w:rsidRDefault="00ED3749" w:rsidP="00A56385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Ewolucja sztuki internetowej – od przeglądarki do prowokacji w mediach społecznościowych.</w:t>
            </w:r>
          </w:p>
          <w:p w14:paraId="4D0774EA" w14:textId="77777777" w:rsidR="00ED3749" w:rsidRPr="00ED3749" w:rsidRDefault="00ED3749" w:rsidP="00A56385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Artywizm i zaangażowanie społeczne w kontekście sztuki cyfrowej.</w:t>
            </w:r>
          </w:p>
          <w:p w14:paraId="321D227B" w14:textId="77777777" w:rsidR="00ED3749" w:rsidRPr="00ED3749" w:rsidRDefault="00ED3749" w:rsidP="00A56385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Media lokacyjne i ich użycia w kreacji artystycznej.</w:t>
            </w:r>
          </w:p>
          <w:p w14:paraId="22C08A9F" w14:textId="77777777" w:rsidR="00ED3749" w:rsidRPr="00ED3749" w:rsidRDefault="00ED3749" w:rsidP="00A56385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Artystyczne aspekty wykorzystania gier wideo.</w:t>
            </w:r>
          </w:p>
          <w:p w14:paraId="4F92C99B" w14:textId="77777777" w:rsidR="00ED3749" w:rsidRPr="00ED3749" w:rsidRDefault="00ED3749" w:rsidP="00A56385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Sztuka cyfrowa jako przejaw kreatywności wernakularnej.</w:t>
            </w:r>
          </w:p>
          <w:p w14:paraId="4D4D22F6" w14:textId="77777777" w:rsidR="00ED3749" w:rsidRPr="00ED3749" w:rsidRDefault="00ED3749" w:rsidP="00A56385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hAnsiTheme="minorHAnsi" w:cstheme="minorHAnsi"/>
                <w:sz w:val="22"/>
                <w:szCs w:val="22"/>
              </w:rPr>
              <w:t>Immersja i technologie AR i VR w zastosowaniu artystycznym.</w:t>
            </w:r>
          </w:p>
        </w:tc>
      </w:tr>
    </w:tbl>
    <w:p w14:paraId="62508963" w14:textId="77777777" w:rsidR="00ED3749" w:rsidRPr="00A56385" w:rsidRDefault="00ED3749" w:rsidP="00ED3749">
      <w:pPr>
        <w:rPr>
          <w:rFonts w:asciiTheme="minorHAnsi" w:hAnsiTheme="minorHAnsi" w:cstheme="minorHAnsi"/>
          <w:sz w:val="22"/>
          <w:szCs w:val="22"/>
        </w:rPr>
      </w:pPr>
    </w:p>
    <w:p w14:paraId="76D04230" w14:textId="701B9846" w:rsidR="00A56385" w:rsidRPr="00A56385" w:rsidRDefault="00ED3749" w:rsidP="00A56385">
      <w:pPr>
        <w:rPr>
          <w:rFonts w:asciiTheme="minorHAnsi" w:hAnsiTheme="minorHAnsi" w:cstheme="minorHAnsi"/>
          <w:b/>
          <w:sz w:val="22"/>
          <w:szCs w:val="22"/>
        </w:rPr>
      </w:pPr>
      <w:r w:rsidRPr="00A56385">
        <w:rPr>
          <w:rFonts w:asciiTheme="minorHAnsi" w:hAnsiTheme="minorHAnsi" w:cstheme="minorHAnsi"/>
          <w:b/>
          <w:sz w:val="22"/>
          <w:szCs w:val="22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4"/>
      </w:tblGrid>
      <w:tr w:rsidR="00A56385" w:rsidRPr="00005CE3" w14:paraId="675F312D" w14:textId="77777777" w:rsidTr="00205722">
        <w:trPr>
          <w:trHeight w:val="567"/>
        </w:trPr>
        <w:tc>
          <w:tcPr>
            <w:tcW w:w="9622" w:type="dxa"/>
          </w:tcPr>
          <w:p w14:paraId="3C9528A5" w14:textId="6862A795" w:rsidR="00A56385" w:rsidRPr="00A56385" w:rsidRDefault="00A56385" w:rsidP="00A56385">
            <w:pPr>
              <w:pStyle w:val="Akapitzlist"/>
              <w:numPr>
                <w:ilvl w:val="0"/>
                <w:numId w:val="7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/>
              <w:jc w:val="both"/>
              <w:rPr>
                <w:rFonts w:cstheme="minorHAnsi"/>
              </w:rPr>
            </w:pPr>
            <w:r w:rsidRPr="00A56385">
              <w:rPr>
                <w:rFonts w:cstheme="minorHAnsi"/>
              </w:rPr>
              <w:t xml:space="preserve">E. Wójtowicz, </w:t>
            </w:r>
            <w:r w:rsidRPr="00A56385">
              <w:rPr>
                <w:rFonts w:cstheme="minorHAnsi"/>
                <w:i/>
                <w:iCs/>
              </w:rPr>
              <w:t>net art</w:t>
            </w:r>
            <w:r w:rsidRPr="00A56385">
              <w:rPr>
                <w:rFonts w:cstheme="minorHAnsi"/>
              </w:rPr>
              <w:t>, 2008.</w:t>
            </w:r>
          </w:p>
          <w:p w14:paraId="41450AB2" w14:textId="77777777" w:rsidR="00A56385" w:rsidRPr="00A56385" w:rsidRDefault="00A56385" w:rsidP="00A56385">
            <w:pPr>
              <w:pStyle w:val="Akapitzlist"/>
              <w:numPr>
                <w:ilvl w:val="0"/>
                <w:numId w:val="7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/>
              <w:jc w:val="both"/>
              <w:rPr>
                <w:rFonts w:cstheme="minorHAnsi"/>
              </w:rPr>
            </w:pPr>
            <w:r w:rsidRPr="00A56385">
              <w:rPr>
                <w:rFonts w:cstheme="minorHAnsi"/>
              </w:rPr>
              <w:t xml:space="preserve">R. Kluszczyński, </w:t>
            </w:r>
            <w:r w:rsidRPr="00A56385">
              <w:rPr>
                <w:rFonts w:cstheme="minorHAnsi"/>
                <w:i/>
                <w:iCs/>
              </w:rPr>
              <w:t>Sztuka interaktywna. Od dzieła-instrumentu do interaktywnego spektaklu</w:t>
            </w:r>
            <w:r w:rsidRPr="00A56385">
              <w:rPr>
                <w:rFonts w:cstheme="minorHAnsi"/>
              </w:rPr>
              <w:t>, 2010.</w:t>
            </w:r>
          </w:p>
          <w:p w14:paraId="391EA2FA" w14:textId="51C6612E" w:rsidR="00A56385" w:rsidRPr="00A56385" w:rsidRDefault="00A56385" w:rsidP="00A56385">
            <w:pPr>
              <w:pStyle w:val="Akapitzlist"/>
              <w:numPr>
                <w:ilvl w:val="0"/>
                <w:numId w:val="7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/>
              <w:jc w:val="both"/>
              <w:rPr>
                <w:rFonts w:eastAsia="Times New Roman" w:cstheme="minorHAnsi"/>
              </w:rPr>
            </w:pPr>
            <w:r w:rsidRPr="00A56385">
              <w:rPr>
                <w:rFonts w:cstheme="minorHAnsi"/>
                <w:i/>
                <w:iCs/>
              </w:rPr>
              <w:t>Klasyczne dzieła sztuki nowych mediów</w:t>
            </w:r>
            <w:r w:rsidRPr="00A56385">
              <w:rPr>
                <w:rFonts w:cstheme="minorHAnsi"/>
              </w:rPr>
              <w:t xml:space="preserve">, red. P. Zawojski, 2015. </w:t>
            </w:r>
          </w:p>
        </w:tc>
      </w:tr>
    </w:tbl>
    <w:p w14:paraId="6897FED1" w14:textId="77777777" w:rsidR="00A56385" w:rsidRPr="00A56385" w:rsidRDefault="00A56385" w:rsidP="00A56385">
      <w:pPr>
        <w:suppressLineNumbers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</w:p>
    <w:p w14:paraId="6E991098" w14:textId="2A177B22" w:rsidR="00ED3749" w:rsidRPr="00A56385" w:rsidRDefault="00ED3749" w:rsidP="00A56385">
      <w:pPr>
        <w:suppressLineNumbers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A56385">
        <w:rPr>
          <w:rFonts w:asciiTheme="minorHAnsi" w:hAnsiTheme="minorHAnsi" w:cstheme="minorHAnsi"/>
          <w:b/>
          <w:sz w:val="22"/>
          <w:szCs w:val="22"/>
        </w:rPr>
        <w:t>Wykaz literatury uzupełniającej</w:t>
      </w: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2"/>
      </w:tblGrid>
      <w:tr w:rsidR="00ED3749" w:rsidRPr="00A56385" w14:paraId="4C91FAB6" w14:textId="77777777" w:rsidTr="00205722">
        <w:trPr>
          <w:trHeight w:val="646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11E8764" w14:textId="77777777" w:rsidR="00ED3749" w:rsidRPr="00A56385" w:rsidRDefault="00ED3749" w:rsidP="00A56385">
            <w:pPr>
              <w:pStyle w:val="Akapitzlist"/>
              <w:numPr>
                <w:ilvl w:val="0"/>
                <w:numId w:val="8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/>
              <w:jc w:val="both"/>
              <w:rPr>
                <w:rFonts w:cstheme="minorHAnsi"/>
              </w:rPr>
            </w:pPr>
            <w:r w:rsidRPr="00A56385">
              <w:rPr>
                <w:rFonts w:cstheme="minorHAnsi"/>
              </w:rPr>
              <w:t xml:space="preserve">E. Wójtowicz, </w:t>
            </w:r>
            <w:r w:rsidRPr="00A56385">
              <w:rPr>
                <w:rFonts w:cstheme="minorHAnsi"/>
                <w:i/>
                <w:iCs/>
              </w:rPr>
              <w:t>Sztuka w kulturze postmedialnej</w:t>
            </w:r>
            <w:r w:rsidRPr="00A56385">
              <w:rPr>
                <w:rFonts w:cstheme="minorHAnsi"/>
              </w:rPr>
              <w:t>, 2016.</w:t>
            </w:r>
          </w:p>
          <w:p w14:paraId="335E87F1" w14:textId="769F6E05" w:rsidR="00ED3749" w:rsidRPr="00A56385" w:rsidRDefault="00ED3749" w:rsidP="00A56385">
            <w:pPr>
              <w:pStyle w:val="Akapitzlist"/>
              <w:numPr>
                <w:ilvl w:val="0"/>
                <w:numId w:val="8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/>
              <w:jc w:val="both"/>
              <w:rPr>
                <w:rFonts w:cstheme="minorHAnsi"/>
              </w:rPr>
            </w:pPr>
            <w:r w:rsidRPr="00A56385">
              <w:rPr>
                <w:rFonts w:cstheme="minorHAnsi"/>
              </w:rPr>
              <w:t xml:space="preserve">P. Zawojski, </w:t>
            </w:r>
            <w:r w:rsidRPr="00A56385">
              <w:rPr>
                <w:rFonts w:cstheme="minorHAnsi"/>
                <w:i/>
                <w:iCs/>
              </w:rPr>
              <w:t>Cyberkultura. Synotopia sztuki, nauki i technologii</w:t>
            </w:r>
            <w:r w:rsidRPr="00A56385">
              <w:rPr>
                <w:rFonts w:cstheme="minorHAnsi"/>
              </w:rPr>
              <w:t>, 2018.</w:t>
            </w:r>
          </w:p>
        </w:tc>
      </w:tr>
    </w:tbl>
    <w:p w14:paraId="174BE542" w14:textId="77777777" w:rsidR="00ED3749" w:rsidRPr="00ED3749" w:rsidRDefault="00ED3749" w:rsidP="00ED3749">
      <w:pPr>
        <w:pStyle w:val="Tekstdymka1"/>
        <w:rPr>
          <w:rFonts w:asciiTheme="minorHAnsi" w:hAnsiTheme="minorHAnsi" w:cstheme="minorHAnsi"/>
          <w:sz w:val="22"/>
          <w:szCs w:val="22"/>
        </w:rPr>
      </w:pPr>
    </w:p>
    <w:p w14:paraId="7D41DAD5" w14:textId="61DB8DB5" w:rsidR="00ED3749" w:rsidRPr="00A56385" w:rsidRDefault="00ED3749" w:rsidP="00A56385">
      <w:pPr>
        <w:pStyle w:val="Tekstdymka1"/>
        <w:rPr>
          <w:rFonts w:asciiTheme="minorHAnsi" w:hAnsiTheme="minorHAnsi" w:cstheme="minorHAnsi"/>
          <w:b/>
          <w:sz w:val="22"/>
          <w:szCs w:val="22"/>
        </w:rPr>
      </w:pPr>
      <w:r w:rsidRPr="00A56385">
        <w:rPr>
          <w:rFonts w:asciiTheme="minorHAnsi" w:hAnsiTheme="minorHAnsi" w:cstheme="minorHAnsi"/>
          <w:b/>
          <w:sz w:val="22"/>
          <w:szCs w:val="22"/>
        </w:rPr>
        <w:t>Bilans godzinowy zgodny z CNPS (Całkowity Nakład Pracy Studenta)</w:t>
      </w:r>
    </w:p>
    <w:tbl>
      <w:tblPr>
        <w:tblW w:w="9652" w:type="dxa"/>
        <w:tblInd w:w="-35" w:type="dxa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136"/>
      </w:tblGrid>
      <w:tr w:rsidR="00ED3749" w:rsidRPr="00ED3749" w14:paraId="74AD5D89" w14:textId="77777777" w:rsidTr="00205722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62750E12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3FA9A992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Wykład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ADB287E" w14:textId="6068ECBC" w:rsidR="00ED3749" w:rsidRPr="00ED3749" w:rsidRDefault="00A56385" w:rsidP="00205722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15</w:t>
            </w:r>
          </w:p>
        </w:tc>
      </w:tr>
      <w:tr w:rsidR="00ED3749" w:rsidRPr="00ED3749" w14:paraId="79127CA3" w14:textId="77777777" w:rsidTr="00205722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39EA4309" w14:textId="77777777" w:rsidR="00ED3749" w:rsidRPr="00ED3749" w:rsidRDefault="00ED3749" w:rsidP="00205722">
            <w:pPr>
              <w:widowControl/>
              <w:suppressAutoHyphens w:val="0"/>
              <w:autoSpaceDE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6B1A8A42" w14:textId="77777777" w:rsidR="00ED3749" w:rsidRPr="00ED3749" w:rsidRDefault="00ED3749" w:rsidP="00205722">
            <w:pPr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Pozostałe godziny kontaktu studenta z prowadzącym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7436E595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3749" w:rsidRPr="00ED3749" w14:paraId="29E97F62" w14:textId="77777777" w:rsidTr="00205722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55446EA0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3D54E23E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Lektura w ramach przygotowania do zajęć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7C78307F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10</w:t>
            </w:r>
          </w:p>
        </w:tc>
      </w:tr>
      <w:tr w:rsidR="00ED3749" w:rsidRPr="00ED3749" w14:paraId="1815F39E" w14:textId="77777777" w:rsidTr="00205722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7DC8A731" w14:textId="77777777" w:rsidR="00ED3749" w:rsidRPr="00ED3749" w:rsidRDefault="00ED3749" w:rsidP="00205722">
            <w:pPr>
              <w:widowControl/>
              <w:suppressAutoHyphens w:val="0"/>
              <w:autoSpaceDE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15C305C7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Przygotowanie krótkiej pracy pisemnej lub referatu po zapoznaniu się z niezbędną literaturą przedmiotu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5C16A3F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0</w:t>
            </w:r>
          </w:p>
        </w:tc>
      </w:tr>
      <w:tr w:rsidR="00ED3749" w:rsidRPr="00ED3749" w14:paraId="581CF840" w14:textId="77777777" w:rsidTr="00205722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1D2FAA46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Ogółem bilans czasu pracy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48A409E9" w14:textId="178C422A" w:rsidR="00ED3749" w:rsidRPr="00ED3749" w:rsidRDefault="00A56385" w:rsidP="00205722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25</w:t>
            </w:r>
          </w:p>
        </w:tc>
      </w:tr>
      <w:tr w:rsidR="00ED3749" w:rsidRPr="00ED3749" w14:paraId="68CB3C62" w14:textId="77777777" w:rsidTr="00205722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6A6C8976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Ilość punktów ECTS w zależności od przyjętego przelicznika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60E26861" w14:textId="77777777" w:rsidR="00ED3749" w:rsidRPr="00ED3749" w:rsidRDefault="00ED3749" w:rsidP="00205722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749">
              <w:rPr>
                <w:rFonts w:asciiTheme="minorHAnsi" w:eastAsia="Calibri" w:hAnsiTheme="minorHAnsi" w:cstheme="minorHAnsi"/>
                <w:sz w:val="22"/>
                <w:szCs w:val="22"/>
              </w:rPr>
              <w:t>1</w:t>
            </w:r>
          </w:p>
        </w:tc>
      </w:tr>
    </w:tbl>
    <w:p w14:paraId="038F45E2" w14:textId="2762E772" w:rsidR="00ED3749" w:rsidRPr="00ED3749" w:rsidRDefault="00ED3749" w:rsidP="00A56385">
      <w:pPr>
        <w:pStyle w:val="Tekstdymka1"/>
        <w:rPr>
          <w:rFonts w:asciiTheme="minorHAnsi" w:hAnsiTheme="minorHAnsi" w:cstheme="minorHAnsi"/>
          <w:sz w:val="22"/>
          <w:szCs w:val="22"/>
        </w:rPr>
      </w:pPr>
      <w:r w:rsidRPr="00ED3749">
        <w:rPr>
          <w:rFonts w:asciiTheme="minorHAnsi" w:hAnsiTheme="minorHAnsi" w:cstheme="minorHAnsi"/>
          <w:sz w:val="22"/>
          <w:szCs w:val="22"/>
        </w:rPr>
        <w:tab/>
      </w:r>
    </w:p>
    <w:sectPr w:rsidR="00ED3749" w:rsidRPr="00ED374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9BD6A" w14:textId="77777777" w:rsidR="00352943" w:rsidRDefault="00352943" w:rsidP="00AE529A">
      <w:r>
        <w:separator/>
      </w:r>
    </w:p>
  </w:endnote>
  <w:endnote w:type="continuationSeparator" w:id="0">
    <w:p w14:paraId="55AC182C" w14:textId="77777777" w:rsidR="00352943" w:rsidRDefault="00352943" w:rsidP="00AE5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2468260"/>
      <w:docPartObj>
        <w:docPartGallery w:val="Page Numbers (Bottom of Page)"/>
        <w:docPartUnique/>
      </w:docPartObj>
    </w:sdtPr>
    <w:sdtContent>
      <w:p w14:paraId="34780481" w14:textId="06687EBB" w:rsidR="00AE529A" w:rsidRDefault="00AE529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0894A00" w14:textId="77777777" w:rsidR="00AE529A" w:rsidRDefault="00AE52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ABB26" w14:textId="77777777" w:rsidR="00352943" w:rsidRDefault="00352943" w:rsidP="00AE529A">
      <w:r>
        <w:separator/>
      </w:r>
    </w:p>
  </w:footnote>
  <w:footnote w:type="continuationSeparator" w:id="0">
    <w:p w14:paraId="0735A382" w14:textId="77777777" w:rsidR="00352943" w:rsidRDefault="00352943" w:rsidP="00AE5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" w15:restartNumberingAfterBreak="0">
    <w:nsid w:val="20BA3E84"/>
    <w:multiLevelType w:val="hybridMultilevel"/>
    <w:tmpl w:val="6040EFF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31783"/>
    <w:multiLevelType w:val="hybridMultilevel"/>
    <w:tmpl w:val="56F8BC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A13F9D"/>
    <w:multiLevelType w:val="hybridMultilevel"/>
    <w:tmpl w:val="7954286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8A0585"/>
    <w:multiLevelType w:val="hybridMultilevel"/>
    <w:tmpl w:val="6040EFF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F7D7A"/>
    <w:multiLevelType w:val="hybridMultilevel"/>
    <w:tmpl w:val="FD0094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746316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9277346">
    <w:abstractNumId w:val="1"/>
    <w:lvlOverride w:ilvl="0">
      <w:startOverride w:val="1"/>
    </w:lvlOverride>
  </w:num>
  <w:num w:numId="3" w16cid:durableId="3440931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6161880">
    <w:abstractNumId w:val="2"/>
  </w:num>
  <w:num w:numId="5" w16cid:durableId="708918665">
    <w:abstractNumId w:val="5"/>
  </w:num>
  <w:num w:numId="6" w16cid:durableId="2048795598">
    <w:abstractNumId w:val="4"/>
  </w:num>
  <w:num w:numId="7" w16cid:durableId="678313981">
    <w:abstractNumId w:val="3"/>
  </w:num>
  <w:num w:numId="8" w16cid:durableId="1660646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CF6"/>
    <w:rsid w:val="002C6D88"/>
    <w:rsid w:val="00315222"/>
    <w:rsid w:val="00352943"/>
    <w:rsid w:val="003B4ED6"/>
    <w:rsid w:val="003F63B8"/>
    <w:rsid w:val="0048486E"/>
    <w:rsid w:val="00582AB3"/>
    <w:rsid w:val="0059527B"/>
    <w:rsid w:val="00647FD1"/>
    <w:rsid w:val="006B3E5F"/>
    <w:rsid w:val="007821FB"/>
    <w:rsid w:val="00790CF6"/>
    <w:rsid w:val="00973078"/>
    <w:rsid w:val="009844A8"/>
    <w:rsid w:val="00A56385"/>
    <w:rsid w:val="00AE529A"/>
    <w:rsid w:val="00AF615F"/>
    <w:rsid w:val="00B41F2C"/>
    <w:rsid w:val="00C72603"/>
    <w:rsid w:val="00C860C8"/>
    <w:rsid w:val="00D654FF"/>
    <w:rsid w:val="00D97E5B"/>
    <w:rsid w:val="00E73AA5"/>
    <w:rsid w:val="00EC564E"/>
    <w:rsid w:val="00ED3749"/>
    <w:rsid w:val="00F016B8"/>
    <w:rsid w:val="00F60F4B"/>
    <w:rsid w:val="00FA54F2"/>
    <w:rsid w:val="00FE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FF65C"/>
  <w15:chartTrackingRefBased/>
  <w15:docId w15:val="{E521ABA8-82B8-4354-8491-039A0E10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0CF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790CF6"/>
    <w:pPr>
      <w:keepNext/>
      <w:numPr>
        <w:numId w:val="2"/>
      </w:numPr>
      <w:autoSpaceDE/>
      <w:jc w:val="center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73A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0CF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790CF6"/>
    <w:pPr>
      <w:suppressLineNumbers/>
    </w:pPr>
  </w:style>
  <w:style w:type="paragraph" w:customStyle="1" w:styleId="Tekstdymka1">
    <w:name w:val="Tekst dymka1"/>
    <w:basedOn w:val="Normalny"/>
    <w:rsid w:val="00790CF6"/>
  </w:style>
  <w:style w:type="character" w:customStyle="1" w:styleId="Nagwek2Znak">
    <w:name w:val="Nagłówek 2 Znak"/>
    <w:basedOn w:val="Domylnaczcionkaakapitu"/>
    <w:link w:val="Nagwek2"/>
    <w:uiPriority w:val="9"/>
    <w:rsid w:val="00E73AA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paragraph" w:styleId="Tekstpodstawowy">
    <w:name w:val="Body Text"/>
    <w:basedOn w:val="Normalny"/>
    <w:link w:val="TekstpodstawowyZnak"/>
    <w:uiPriority w:val="99"/>
    <w:unhideWhenUsed/>
    <w:rsid w:val="00E73AA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73AA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56385"/>
    <w:pPr>
      <w:widowControl/>
      <w:suppressAutoHyphens w:val="0"/>
      <w:autoSpaceDE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E52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529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E52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529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6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681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Bialkowski</dc:creator>
  <cp:keywords/>
  <dc:description/>
  <cp:lastModifiedBy>Agnieszka Kamrowska</cp:lastModifiedBy>
  <cp:revision>13</cp:revision>
  <cp:lastPrinted>2023-02-09T20:02:00Z</cp:lastPrinted>
  <dcterms:created xsi:type="dcterms:W3CDTF">2023-02-02T11:03:00Z</dcterms:created>
  <dcterms:modified xsi:type="dcterms:W3CDTF">2023-12-14T18:44:00Z</dcterms:modified>
</cp:coreProperties>
</file>