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C31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319C2C0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right"/>
        <w:rPr>
          <w:rFonts w:ascii="Arial" w:eastAsia="Calibri" w:hAnsi="Arial" w:cs="Arial"/>
          <w:color w:val="000000"/>
        </w:rPr>
      </w:pPr>
    </w:p>
    <w:p w14:paraId="4F517583" w14:textId="352DE741" w:rsidR="006A3232" w:rsidRPr="003C00A6" w:rsidRDefault="00410574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b/>
          <w:color w:val="000000"/>
        </w:rPr>
        <w:t>KARTA KURSU</w:t>
      </w:r>
    </w:p>
    <w:p w14:paraId="3D0D7BE6" w14:textId="4956E921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b/>
          <w:color w:val="000000"/>
        </w:rPr>
      </w:pPr>
    </w:p>
    <w:p w14:paraId="4734A3C9" w14:textId="77777777" w:rsidR="003C00A6" w:rsidRPr="003C00A6" w:rsidRDefault="003C00A6" w:rsidP="003C00A6">
      <w:pPr>
        <w:autoSpaceDN w:val="0"/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985"/>
        <w:gridCol w:w="7655"/>
      </w:tblGrid>
      <w:tr w:rsidR="003C00A6" w:rsidRPr="003C00A6" w14:paraId="503DCEE9" w14:textId="77777777" w:rsidTr="003C00A6">
        <w:trPr>
          <w:trHeight w:val="395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97C37E0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3D786EC2" w14:textId="78191181" w:rsidR="003C00A6" w:rsidRPr="003C00A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Warsztaty kuratorskie I</w:t>
            </w:r>
            <w:r w:rsidR="00EC598C">
              <w:rPr>
                <w:rFonts w:ascii="Arial" w:hAnsi="Arial" w:cs="Arial"/>
                <w:sz w:val="20"/>
                <w:szCs w:val="20"/>
              </w:rPr>
              <w:t>II</w:t>
            </w:r>
          </w:p>
        </w:tc>
      </w:tr>
      <w:tr w:rsidR="003C00A6" w:rsidRPr="00031DB6" w14:paraId="3EBFCAD1" w14:textId="77777777" w:rsidTr="003C00A6">
        <w:trPr>
          <w:trHeight w:val="379"/>
        </w:trPr>
        <w:tc>
          <w:tcPr>
            <w:tcW w:w="198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E379097" w14:textId="77777777" w:rsidR="003C00A6" w:rsidRPr="003C00A6" w:rsidRDefault="003C00A6">
            <w:pPr>
              <w:autoSpaceDN w:val="0"/>
              <w:spacing w:before="57" w:after="57"/>
              <w:jc w:val="center"/>
              <w:rPr>
                <w:rFonts w:ascii="Arial" w:hAnsi="Arial" w:cs="Arial"/>
              </w:rPr>
            </w:pPr>
            <w:r w:rsidRPr="003C00A6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vAlign w:val="center"/>
          </w:tcPr>
          <w:p w14:paraId="64B2E9CA" w14:textId="3B99BB1A" w:rsidR="003C00A6" w:rsidRPr="00031DB6" w:rsidRDefault="003C00A6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031DB6">
              <w:rPr>
                <w:rFonts w:ascii="Arial" w:hAnsi="Arial" w:cs="Arial"/>
                <w:sz w:val="20"/>
                <w:szCs w:val="20"/>
                <w:lang w:val="en-US"/>
              </w:rPr>
              <w:t>Curat</w:t>
            </w:r>
            <w:r w:rsidR="000441CD">
              <w:rPr>
                <w:rFonts w:ascii="Arial" w:hAnsi="Arial" w:cs="Arial"/>
                <w:sz w:val="20"/>
                <w:szCs w:val="20"/>
                <w:lang w:val="en-US"/>
              </w:rPr>
              <w:t>ing workshop I</w:t>
            </w:r>
            <w:r w:rsidR="00EC598C">
              <w:rPr>
                <w:rFonts w:ascii="Arial" w:hAnsi="Arial" w:cs="Arial"/>
                <w:sz w:val="20"/>
                <w:szCs w:val="20"/>
                <w:lang w:val="en-US"/>
              </w:rPr>
              <w:t>II</w:t>
            </w:r>
          </w:p>
        </w:tc>
      </w:tr>
    </w:tbl>
    <w:p w14:paraId="5ED484FF" w14:textId="77777777" w:rsidR="003C00A6" w:rsidRPr="00031DB6" w:rsidRDefault="003C00A6" w:rsidP="003C00A6">
      <w:pPr>
        <w:jc w:val="center"/>
        <w:rPr>
          <w:rFonts w:ascii="Arial" w:hAnsi="Arial" w:cs="Arial"/>
          <w:lang w:val="en-US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89"/>
        <w:gridCol w:w="3190"/>
        <w:gridCol w:w="3261"/>
      </w:tblGrid>
      <w:tr w:rsidR="003C00A6" w:rsidRPr="003C00A6" w14:paraId="03E3798C" w14:textId="77777777" w:rsidTr="003C00A6">
        <w:trPr>
          <w:cantSplit/>
        </w:trPr>
        <w:tc>
          <w:tcPr>
            <w:tcW w:w="3189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19FF190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A6F2A8E" w14:textId="7E5B862B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Dr Łukasz Białkowski, dr Małgorzata Kaźmierczak</w:t>
            </w:r>
          </w:p>
        </w:tc>
        <w:tc>
          <w:tcPr>
            <w:tcW w:w="3261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5C078B4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3C00A6" w:rsidRPr="003C00A6" w14:paraId="4C044658" w14:textId="77777777" w:rsidTr="003C00A6">
        <w:trPr>
          <w:cantSplit/>
          <w:trHeight w:val="344"/>
        </w:trPr>
        <w:tc>
          <w:tcPr>
            <w:tcW w:w="3189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48BA8F67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190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381C4E5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  <w:tc>
          <w:tcPr>
            <w:tcW w:w="3261" w:type="dxa"/>
            <w:vMerge w:val="restart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79EAAA6" w14:textId="1240CE92" w:rsid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 xml:space="preserve">Dr </w:t>
            </w:r>
            <w:r w:rsidR="003419B2">
              <w:rPr>
                <w:rFonts w:ascii="Arial" w:hAnsi="Arial" w:cs="Arial"/>
                <w:sz w:val="20"/>
                <w:szCs w:val="20"/>
              </w:rPr>
              <w:t>Małgorzata Kaźmierczak</w:t>
            </w:r>
          </w:p>
          <w:p w14:paraId="7D6253C6" w14:textId="352CAF65" w:rsidR="000B6246" w:rsidRPr="003C00A6" w:rsidRDefault="000B624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  <w:p w14:paraId="30F5427B" w14:textId="21A4036A" w:rsidR="003C00A6" w:rsidRPr="003C00A6" w:rsidRDefault="003C00A6" w:rsidP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C00A6" w:rsidRPr="003C00A6" w14:paraId="5C5D6FEA" w14:textId="77777777" w:rsidTr="003C00A6">
        <w:trPr>
          <w:cantSplit/>
          <w:trHeight w:val="57"/>
        </w:trPr>
        <w:tc>
          <w:tcPr>
            <w:tcW w:w="3189" w:type="dxa"/>
            <w:tcBorders>
              <w:top w:val="single" w:sz="2" w:space="0" w:color="95B3D7"/>
              <w:left w:val="nil"/>
              <w:bottom w:val="single" w:sz="2" w:space="0" w:color="95B3D7"/>
              <w:right w:val="nil"/>
            </w:tcBorders>
            <w:shd w:val="clear" w:color="auto" w:fill="auto"/>
            <w:vAlign w:val="center"/>
          </w:tcPr>
          <w:p w14:paraId="5B0B79C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2" w:space="0" w:color="95B3D7"/>
              <w:left w:val="nil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24ACE82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6AE1328E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  <w:tr w:rsidR="003C00A6" w:rsidRPr="003C00A6" w14:paraId="108A12DF" w14:textId="77777777" w:rsidTr="003C00A6">
        <w:trPr>
          <w:cantSplit/>
        </w:trPr>
        <w:tc>
          <w:tcPr>
            <w:tcW w:w="3189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079B4771" w14:textId="77777777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auto"/>
            <w:vAlign w:val="center"/>
          </w:tcPr>
          <w:p w14:paraId="6B106EF3" w14:textId="30FED30E" w:rsidR="003C00A6" w:rsidRPr="003C00A6" w:rsidRDefault="003C00A6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C00A6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tcBorders>
              <w:top w:val="single" w:sz="2" w:space="0" w:color="95B3D7"/>
              <w:left w:val="single" w:sz="2" w:space="0" w:color="95B3D7"/>
              <w:bottom w:val="single" w:sz="2" w:space="0" w:color="95B3D7"/>
              <w:right w:val="single" w:sz="2" w:space="0" w:color="95B3D7"/>
            </w:tcBorders>
            <w:shd w:val="clear" w:color="auto" w:fill="DBE5F1"/>
            <w:vAlign w:val="center"/>
            <w:hideMark/>
          </w:tcPr>
          <w:p w14:paraId="707D4341" w14:textId="77777777" w:rsidR="003C00A6" w:rsidRPr="003C00A6" w:rsidRDefault="003C00A6">
            <w:pPr>
              <w:rPr>
                <w:rFonts w:ascii="Arial" w:hAnsi="Arial" w:cs="Arial"/>
              </w:rPr>
            </w:pPr>
          </w:p>
        </w:tc>
      </w:tr>
    </w:tbl>
    <w:p w14:paraId="1C02AB0A" w14:textId="77777777" w:rsidR="003C00A6" w:rsidRPr="003C00A6" w:rsidRDefault="003C00A6" w:rsidP="003C00A6">
      <w:pPr>
        <w:jc w:val="center"/>
        <w:rPr>
          <w:rFonts w:ascii="Arial" w:hAnsi="Arial" w:cs="Arial"/>
        </w:rPr>
      </w:pPr>
    </w:p>
    <w:p w14:paraId="263A6C8F" w14:textId="77777777" w:rsidR="003C00A6" w:rsidRPr="003C00A6" w:rsidRDefault="003C00A6" w:rsidP="003C00A6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186699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8DE2FC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RPr="003C00A6" w14:paraId="32BACB73" w14:textId="77777777" w:rsidTr="00012369">
        <w:trPr>
          <w:trHeight w:val="1568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498D34" w14:textId="2BA97B8E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Celem kształcenia jest przygotowanie studentów do roli organizatora wystaw i wydarzeń artystycznych. W ramach zajęć zostaną przedstawione zarówno organizacyjne, administracyjne oraz prawne aspekty organizacji tego typu wydarzeń, a także, w ujęciu historycznym, ewolucja strategii kuratorskich i ich różnorodność. W oparciu o tę widzę studenci będą mieli zadanie przygotowanie projektu własnego wydarzenia artystycznego, indywidulanie lub grupowo.</w:t>
            </w:r>
          </w:p>
        </w:tc>
      </w:tr>
    </w:tbl>
    <w:p w14:paraId="431BC02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AA7C661" w14:textId="77777777" w:rsidR="006A3232" w:rsidRPr="003C00A6" w:rsidRDefault="00410574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3DD2C9F4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7236C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AC4B56" w14:textId="77777777" w:rsidR="006A3232" w:rsidRPr="003C00A6" w:rsidRDefault="00AF3B43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Student ma podstawową wiedzę z zakresu sztuki współczesnej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 xml:space="preserve"> i innych dziedzin kultury.</w:t>
            </w:r>
          </w:p>
        </w:tc>
      </w:tr>
      <w:tr w:rsidR="006A3232" w:rsidRPr="003C00A6" w14:paraId="031DF85D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9A79D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404181" w14:textId="473DC169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Podstawowe umiejętności badawcze</w:t>
            </w:r>
            <w:r w:rsidR="00AF3B43"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oraz posiada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kompetencje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:rsidRPr="003C00A6" w14:paraId="1E340FDC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CDBD0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DAC7EA" w14:textId="77777777" w:rsidR="006A3232" w:rsidRPr="003C00A6" w:rsidRDefault="00AF3B43" w:rsidP="00AF3B4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Kursy przewidywane programem studiów w ramach następujących po sobie semestrów.</w:t>
            </w:r>
          </w:p>
        </w:tc>
      </w:tr>
    </w:tbl>
    <w:p w14:paraId="7F6FE82C" w14:textId="77777777" w:rsidR="00626FC8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D0769B1" w14:textId="0A6FD5F6" w:rsidR="006A3232" w:rsidRPr="003C00A6" w:rsidRDefault="00626FC8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296"/>
        <w:gridCol w:w="2425"/>
      </w:tblGrid>
      <w:tr w:rsidR="006A3232" w:rsidRPr="003C00A6" w14:paraId="21335269" w14:textId="77777777" w:rsidTr="27E16C1B">
        <w:trPr>
          <w:trHeight w:val="740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06E725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8250835" w14:textId="4BAA90B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uczenia się </w:t>
            </w:r>
            <w:r w:rsidRPr="003C00A6">
              <w:rPr>
                <w:rFonts w:ascii="Arial" w:eastAsia="Calibri" w:hAnsi="Arial" w:cs="Arial"/>
                <w:color w:val="000000"/>
              </w:rPr>
              <w:t>dla kursu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6FB8D79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49971D1" w14:textId="77777777" w:rsidTr="27E16C1B">
        <w:trPr>
          <w:trHeight w:val="3093"/>
        </w:trPr>
        <w:tc>
          <w:tcPr>
            <w:tcW w:w="1979" w:type="dxa"/>
            <w:vMerge/>
            <w:vAlign w:val="center"/>
          </w:tcPr>
          <w:p w14:paraId="48ED538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9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3AAEDB0" w14:textId="3DE0CAF4" w:rsidR="006A323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3C036F81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5F6D4BE2" w14:textId="77777777" w:rsidR="008D158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F04F9D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1: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rozumie istotę przemian form ekspresji w sztuce</w:t>
            </w:r>
          </w:p>
          <w:p w14:paraId="7CF2682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7A937EE7" w14:textId="3CA1CD4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 xml:space="preserve">wykazuje znajomość trendów występujących w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sztuce polskiej i światowej</w:t>
            </w:r>
          </w:p>
          <w:p w14:paraId="07786E2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AE2ACAC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03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zna twórczość najważniejszych artystów na przestrzeni dziejów z uwzględnieniem warunków społecznych i kulturowych</w:t>
            </w:r>
          </w:p>
          <w:p w14:paraId="19A6128E" w14:textId="77777777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226F9AE" w14:textId="79D5CF06" w:rsidR="00626FC8" w:rsidRPr="003C00A6" w:rsidRDefault="00626FC8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W04: ma wiedzę na temat funkcjonowania instytucji kultury, normach, procedurach i dobrych praktykach stosowanych w instytucjach</w:t>
            </w:r>
          </w:p>
        </w:tc>
        <w:tc>
          <w:tcPr>
            <w:tcW w:w="24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C4559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7916378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8B48378" w14:textId="5B6F0108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K1_W01</w:t>
            </w:r>
          </w:p>
          <w:p w14:paraId="2B84CD45" w14:textId="6FA1AE9C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_W02</w:t>
            </w:r>
          </w:p>
          <w:p w14:paraId="20C390A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991468A" w14:textId="55C0EB0D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_W03</w:t>
            </w:r>
          </w:p>
          <w:p w14:paraId="254BD6E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97F38CC" w14:textId="52A66D6E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_W04</w:t>
            </w:r>
          </w:p>
          <w:p w14:paraId="50B2D9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588D5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322BD9" w14:textId="264CF86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50A21B4" w14:textId="4D8ACED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K1_W09</w:t>
            </w:r>
          </w:p>
          <w:p w14:paraId="37C9125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7D1DD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92CBE9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5DB01E2A" w14:textId="77777777" w:rsidR="006A3232" w:rsidRPr="003C00A6" w:rsidRDefault="006A3232" w:rsidP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2D7EDAB9" w14:textId="77777777" w:rsidTr="27E16C1B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88216C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1B0FB94" w14:textId="510FE700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3DB03F7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57E36889" w14:textId="77777777" w:rsidTr="27E16C1B">
        <w:trPr>
          <w:trHeight w:val="1320"/>
        </w:trPr>
        <w:tc>
          <w:tcPr>
            <w:tcW w:w="1985" w:type="dxa"/>
            <w:vMerge/>
            <w:vAlign w:val="center"/>
          </w:tcPr>
          <w:p w14:paraId="7699AAA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00355C8F" w14:textId="34CD54B4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5775DACA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1A2C85E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91AED34" w14:textId="27B1ACDC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 xml:space="preserve">Potrafi przygotować koncepcję wystawy w oparciu o szeroką wiedzę o teorii sztuki w powiązaniu z innymi dyscyplinami nauk humanistycznych </w:t>
            </w:r>
          </w:p>
          <w:p w14:paraId="0FA63E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0CF603C" w14:textId="3227F0F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U02: Potrafi napisać tekst kuratorski </w:t>
            </w:r>
          </w:p>
          <w:p w14:paraId="0366B30E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6432ECDD" w14:textId="4AC5053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U03: Potrafi stworzyć harmonogram prac niezbędnych do przeprowadzenia projektu kuratorskiego</w:t>
            </w:r>
          </w:p>
          <w:p w14:paraId="7A5ABA16" w14:textId="05A1CB04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AF61705" w14:textId="4E985D7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U04: Potrafi ocenić zgodność własnego projektu z obowiązującymi procedurami </w:t>
            </w:r>
          </w:p>
          <w:p w14:paraId="4647132C" w14:textId="2FB75082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269856AE" w14:textId="2BB29FE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U05: Potrafi zaprezentować swój projekt w sposób czytelny dla odbiorcy.</w:t>
            </w:r>
          </w:p>
          <w:p w14:paraId="2F74421B" w14:textId="1A18D490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435BA3F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U06: Umie komunikować się z różnymi podmiotami zaangażowanymi w realizację projektu</w:t>
            </w:r>
          </w:p>
          <w:p w14:paraId="09132A11" w14:textId="3F4179DC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DECC2CA" w14:textId="2B1B6F33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U07: Potrafi pracować indywidualnie i zespołowo w gronie osób zaangażowanych w realizację projektu </w:t>
            </w:r>
          </w:p>
          <w:p w14:paraId="5685C993" w14:textId="6592E24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EFF510D" w14:textId="711332C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U08: Potrafi zdobywać potrzebną kuratorowi wiedzę i rozumie konieczność jej nieustannego pogłębiania</w:t>
            </w:r>
          </w:p>
          <w:p w14:paraId="459F481E" w14:textId="6C36B03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590AC1C1" w14:textId="7BAAD825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CB801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D631C49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A25074B" w14:textId="7FE5EB0A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_U01</w:t>
            </w:r>
          </w:p>
          <w:p w14:paraId="1215DA1F" w14:textId="77777777" w:rsidR="00626FC8" w:rsidRPr="003C00A6" w:rsidRDefault="00626FC8" w:rsidP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K1_U03</w:t>
            </w:r>
          </w:p>
          <w:p w14:paraId="65E0A27D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A0B2BE2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0703FD9" w14:textId="1D38112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K1_U02</w:t>
            </w:r>
          </w:p>
          <w:p w14:paraId="499579A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BB6E2CE" w14:textId="77777777" w:rsidR="001E0CBF" w:rsidRDefault="001E0CB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667BD81" w14:textId="399A9E4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K1_U04</w:t>
            </w:r>
          </w:p>
          <w:p w14:paraId="7A7D47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C68E10F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794C543" w14:textId="50D77CC9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</w:t>
            </w:r>
            <w:r w:rsidR="001E0CBF">
              <w:rPr>
                <w:rFonts w:ascii="Arial" w:eastAsia="Calibri" w:hAnsi="Arial" w:cs="Arial"/>
                <w:color w:val="000000"/>
              </w:rPr>
              <w:t>08</w:t>
            </w:r>
          </w:p>
          <w:p w14:paraId="3B87E260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D2ED444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C026168" w14:textId="41E9AC86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</w:t>
            </w:r>
            <w:r w:rsidR="001E0CBF">
              <w:rPr>
                <w:rFonts w:ascii="Arial" w:eastAsia="Calibri" w:hAnsi="Arial" w:cs="Arial"/>
                <w:color w:val="000000"/>
              </w:rPr>
              <w:t>04</w:t>
            </w:r>
          </w:p>
          <w:p w14:paraId="6A7CAC4B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6EA81AD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04379411" w14:textId="6FF0D83B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0</w:t>
            </w:r>
          </w:p>
          <w:p w14:paraId="37A3A240" w14:textId="1B9430DE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F23704B" w14:textId="2D97B734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05C0415" w14:textId="087C556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5</w:t>
            </w:r>
          </w:p>
          <w:p w14:paraId="79F53282" w14:textId="77777777" w:rsidR="00626FC8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A7E029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54DDB130" w14:textId="7E8BB41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K1_U1</w:t>
            </w:r>
            <w:r w:rsidR="001E0CBF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A2E3167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6A3232" w:rsidRPr="003C00A6" w14:paraId="15998970" w14:textId="77777777" w:rsidTr="27E16C1B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92A09E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Kompetencje społeczne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CCA68FE" w14:textId="11F5CAB7" w:rsidR="006A3232" w:rsidRPr="003C00A6" w:rsidRDefault="00626FC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4C2A80B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Odniesienie do efektów kierunkowych</w:t>
            </w:r>
          </w:p>
        </w:tc>
      </w:tr>
      <w:tr w:rsidR="006A3232" w:rsidRPr="003C00A6" w14:paraId="180E3A4A" w14:textId="77777777" w:rsidTr="27E16C1B">
        <w:trPr>
          <w:trHeight w:val="3020"/>
        </w:trPr>
        <w:tc>
          <w:tcPr>
            <w:tcW w:w="1985" w:type="dxa"/>
            <w:vMerge/>
            <w:vAlign w:val="center"/>
          </w:tcPr>
          <w:p w14:paraId="3E3A38B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A9DE88B" w14:textId="5F0D1E7F" w:rsidR="008D1582" w:rsidRPr="003C00A6" w:rsidRDefault="008D1582" w:rsidP="27E16C1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 xml:space="preserve">Po ukończeniu kursu </w:t>
            </w:r>
            <w:r w:rsidR="69914185" w:rsidRPr="27E16C1B">
              <w:rPr>
                <w:rFonts w:ascii="Arial" w:eastAsia="Calibri" w:hAnsi="Arial" w:cs="Arial"/>
                <w:color w:val="000000" w:themeColor="text1"/>
              </w:rPr>
              <w:t>osoba</w:t>
            </w:r>
            <w:r w:rsidRPr="27E16C1B">
              <w:rPr>
                <w:rFonts w:ascii="Arial" w:eastAsia="Calibri" w:hAnsi="Arial" w:cs="Arial"/>
                <w:color w:val="000000" w:themeColor="text1"/>
              </w:rPr>
              <w:t>:</w:t>
            </w:r>
          </w:p>
          <w:p w14:paraId="76EEFB34" w14:textId="77777777" w:rsidR="008D158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927EA82" w14:textId="24F6E751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01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 xml:space="preserve">Jest świadomy znaczenia zawodu kuratora sztuki współczesnej a także problemów związanych z jego specyfiką </w:t>
            </w:r>
          </w:p>
          <w:p w14:paraId="6D7C3283" w14:textId="47892DAB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02</w:t>
            </w:r>
            <w:r w:rsidRPr="003C00A6">
              <w:rPr>
                <w:rFonts w:ascii="Arial" w:eastAsia="Calibri" w:hAnsi="Arial" w:cs="Arial"/>
                <w:color w:val="000000"/>
              </w:rPr>
              <w:t xml:space="preserve">: </w:t>
            </w:r>
            <w:r w:rsidR="00410574" w:rsidRPr="003C00A6">
              <w:rPr>
                <w:rFonts w:ascii="Arial" w:eastAsia="Calibri" w:hAnsi="Arial" w:cs="Arial"/>
                <w:color w:val="000000"/>
              </w:rPr>
              <w:t>posiada umiejętność krytycznej oceny własnych działań twórczych oraz potrafi ocenić inne przedsięwzięcia z zakresu kultury i sztuki</w:t>
            </w:r>
          </w:p>
          <w:p w14:paraId="4375BB33" w14:textId="1A77E38D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K03: potrafi zarządzać pracą swoją i zespołu zaangażowanego w realizację projektu </w:t>
            </w:r>
          </w:p>
          <w:p w14:paraId="04615FEF" w14:textId="5913CD43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K04: potrafi rozwiązywać problemy związane z realizacją projektu artystycznego </w:t>
            </w:r>
          </w:p>
          <w:p w14:paraId="67B668A4" w14:textId="503FBA09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K05: ma świadomość odpowiedzialności za zachowanie dziedzictwa kulturowego jaka ciąży na kuratorze sztuki współczesnej </w:t>
            </w:r>
          </w:p>
          <w:p w14:paraId="1B5C575E" w14:textId="50AACC8A" w:rsidR="00683E92" w:rsidRPr="003C00A6" w:rsidRDefault="00683E9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090785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065D6C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A4EF040" w14:textId="263C469B" w:rsidR="00683E9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_K02</w:t>
            </w:r>
            <w:r w:rsidR="00C56E6B">
              <w:rPr>
                <w:rFonts w:ascii="Arial" w:eastAsia="Calibri" w:hAnsi="Arial" w:cs="Arial"/>
                <w:color w:val="000000"/>
              </w:rPr>
              <w:t xml:space="preserve">,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K1_K07</w:t>
            </w:r>
          </w:p>
          <w:p w14:paraId="3D27C12C" w14:textId="14B63E0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K1_K08</w:t>
            </w:r>
            <w:r w:rsidR="00C56E6B">
              <w:rPr>
                <w:rFonts w:ascii="Arial" w:eastAsia="Calibri" w:hAnsi="Arial" w:cs="Arial"/>
                <w:color w:val="000000"/>
              </w:rPr>
              <w:t xml:space="preserve">, </w:t>
            </w:r>
            <w:r w:rsidRPr="003C00A6">
              <w:rPr>
                <w:rFonts w:ascii="Arial" w:eastAsia="Calibri" w:hAnsi="Arial" w:cs="Arial"/>
                <w:color w:val="000000"/>
              </w:rPr>
              <w:t>K1_K09</w:t>
            </w:r>
          </w:p>
          <w:p w14:paraId="1F3477BF" w14:textId="77777777" w:rsidR="008D158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41C2A7B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AE2980E" w14:textId="32C6F0C3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_K01</w:t>
            </w:r>
          </w:p>
          <w:p w14:paraId="21F022D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47695A3" w14:textId="169B710A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644C5A7B" w14:textId="2F14E50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K1_K03</w:t>
            </w:r>
          </w:p>
          <w:p w14:paraId="245752C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450F577D" w14:textId="6E9B30A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  <w:r w:rsidR="00626FC8" w:rsidRPr="003C00A6">
              <w:rPr>
                <w:rFonts w:ascii="Arial" w:eastAsia="Calibri" w:hAnsi="Arial" w:cs="Arial"/>
                <w:color w:val="000000"/>
              </w:rPr>
              <w:t>1</w:t>
            </w:r>
            <w:r w:rsidRPr="003C00A6">
              <w:rPr>
                <w:rFonts w:ascii="Arial" w:eastAsia="Calibri" w:hAnsi="Arial" w:cs="Arial"/>
                <w:color w:val="000000"/>
              </w:rPr>
              <w:t>_K04</w:t>
            </w:r>
          </w:p>
          <w:p w14:paraId="62EC696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17C394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789C1CEA" w14:textId="1DADFB0A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K1_K10</w:t>
            </w:r>
          </w:p>
        </w:tc>
      </w:tr>
    </w:tbl>
    <w:p w14:paraId="74DEF754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8C3588A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RPr="003C00A6" w14:paraId="4DD9F222" w14:textId="77777777" w:rsidTr="008D1582">
        <w:trPr>
          <w:trHeight w:val="380"/>
        </w:trPr>
        <w:tc>
          <w:tcPr>
            <w:tcW w:w="9679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92865E5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ORGANIZACJA</w:t>
            </w:r>
          </w:p>
        </w:tc>
      </w:tr>
      <w:tr w:rsidR="006A3232" w:rsidRPr="003C00A6" w14:paraId="70E9A1CF" w14:textId="77777777" w:rsidTr="008D1582">
        <w:trPr>
          <w:trHeight w:val="380"/>
        </w:trPr>
        <w:tc>
          <w:tcPr>
            <w:tcW w:w="163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2AEA6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2703C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16DD339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F10571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07B11E3" w14:textId="77777777" w:rsidTr="008D1582">
        <w:trPr>
          <w:trHeight w:val="380"/>
        </w:trPr>
        <w:tc>
          <w:tcPr>
            <w:tcW w:w="163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F1729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C5F66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F89B3D1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0C424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C5B2E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E6E2D1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3C513B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A92223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338079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8874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E7D04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2DA9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DBDDA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34E99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59894500" w14:textId="77777777" w:rsidTr="008D1582">
        <w:trPr>
          <w:trHeight w:val="380"/>
        </w:trPr>
        <w:tc>
          <w:tcPr>
            <w:tcW w:w="16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69F4D3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7E227C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1DEBE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F0674C" w14:textId="1FEB1573" w:rsidR="006A3232" w:rsidRPr="003C00A6" w:rsidRDefault="00EC6A7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B788A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034C4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692548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C187F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0228F509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84CFA30" w14:textId="2956CE32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3C317C61" w14:textId="77777777" w:rsidTr="00012369">
        <w:trPr>
          <w:trHeight w:val="717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EBD1" w14:textId="77777777" w:rsidR="006A3232" w:rsidRPr="003C00A6" w:rsidRDefault="008D1582" w:rsidP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bookmarkStart w:id="0" w:name="_gjdgxs" w:colFirst="0" w:colLast="0"/>
            <w:bookmarkEnd w:id="0"/>
            <w:r w:rsidRPr="003C00A6">
              <w:rPr>
                <w:rFonts w:ascii="Arial" w:eastAsia="Calibri" w:hAnsi="Arial" w:cs="Arial"/>
                <w:color w:val="000000"/>
              </w:rPr>
              <w:t>Konwersatorium, gry dydaktyczne, ćwiczenie szkolne, referat, prezentacja multimedialna, lektura tekstów poświęconych strategiom kuratorskim, zajęcia terenowe w instytucjach kultury.</w:t>
            </w:r>
          </w:p>
        </w:tc>
      </w:tr>
    </w:tbl>
    <w:p w14:paraId="517D6BB4" w14:textId="77777777" w:rsidR="008D1582" w:rsidRPr="003C00A6" w:rsidRDefault="008D158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399C9C2" w14:textId="619C2558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 xml:space="preserve">Formy sprawdzania efektów </w:t>
      </w:r>
      <w:r>
        <w:rPr>
          <w:rFonts w:ascii="Arial" w:eastAsia="Calibri" w:hAnsi="Arial" w:cs="Arial"/>
          <w:color w:val="000000"/>
        </w:rPr>
        <w:t xml:space="preserve">uczenia się </w:t>
      </w:r>
    </w:p>
    <w:p w14:paraId="3E518779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W w:w="975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951"/>
        <w:gridCol w:w="670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810"/>
      </w:tblGrid>
      <w:tr w:rsidR="006A3232" w:rsidRPr="003C00A6" w14:paraId="78140900" w14:textId="77777777" w:rsidTr="27E16C1B">
        <w:trPr>
          <w:cantSplit/>
          <w:trHeight w:val="277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DDDEA7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5579EDD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1A72E6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ACB7BB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0E115A4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AC010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5461B1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2D8A800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55F30C4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1FDE91F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38928480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67F1FF2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49D7A25D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textDirection w:val="tbRl"/>
            <w:vAlign w:val="center"/>
          </w:tcPr>
          <w:p w14:paraId="707CA00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Inne</w:t>
            </w:r>
          </w:p>
        </w:tc>
      </w:tr>
      <w:tr w:rsidR="006A3232" w:rsidRPr="003C00A6" w14:paraId="3FD8EB3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3AA4AE6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70823C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52964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5B6EEB" w14:textId="183B2E2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BAFA7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27CA4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87C2D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4B4D42" w14:textId="49246C0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DFC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DF45CA" w14:textId="3D350204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85528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BC512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81F0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0F6319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1F5F8D3E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FC528EC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9BFD48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F4A17F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852F8D" w14:textId="3166372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7DF42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0BBA3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F44945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AB9BC2" w14:textId="1551FC5A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B832416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0C4C30" w14:textId="5AB3C262" w:rsidR="006A323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D3B25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76E8D6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733666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9EB9FD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DB7427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FBA355A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9D8F85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97A24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396A24" w14:textId="395EBAB8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1A9B39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5B200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E9E3DA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D6D42C" w14:textId="054AC312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967BBF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071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1B83E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A020BE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14F21D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5991B4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1B08872F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DBEF227" w14:textId="4431DD5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5CBE5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FE4F3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32D63E" w14:textId="022DFFB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51BE65" w14:textId="7D0A72E5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02198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9A6560" w14:textId="14E6A5F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2FEE17" w14:textId="6F79C86C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CDB681" w14:textId="2E0AD351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F5E02" w14:textId="70599C78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C266930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9E36F2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AEB9F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220AFE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08A4B1EC" w14:textId="77777777" w:rsidTr="27E16C1B">
        <w:trPr>
          <w:trHeight w:val="240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A7E7FE4" w14:textId="77777777" w:rsidR="006A3232" w:rsidRPr="003C00A6" w:rsidRDefault="00410574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1FD166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527A89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33CE48" w14:textId="39B88F70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7D8B4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55FF7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3525D4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8F9346C" w14:textId="202A29C3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5CD71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B58978" w14:textId="0C1D0F76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6785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85E9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5E0117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95CD00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47525E24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C8BD16" w14:textId="556FFA76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0AD14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30C6EC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F02D995" w14:textId="786381BF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1E453" w14:textId="6B1BBF12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810AA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2CC50" w14:textId="143EB49C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E4E783" w14:textId="5166400B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926D3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75EFD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7FD35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DC8E1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433FF7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DF9E853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6DF4A2F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ED5415" w14:textId="2121D357" w:rsidR="00683E92" w:rsidRPr="003C00A6" w:rsidRDefault="00683E92" w:rsidP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U03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BF924F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5C8AA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404473" w14:textId="1C7566DD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8EA08F" w14:textId="227DFFD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B24AF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F1D3D8" w14:textId="44A392E6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58F808" w14:textId="04EB4943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3040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3194C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24FCE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06A0ED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5885B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60F246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084B12B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B84F82" w14:textId="41B1FCF3" w:rsidR="00683E92" w:rsidRPr="003C00A6" w:rsidRDefault="00683E92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CF041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DCECB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4718304" w14:textId="5EF7E41B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BC1130" w14:textId="56CD9188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6EC250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550EB3" w14:textId="52474D4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621D9B9" w14:textId="59E6C39D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BAA48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BA9BD5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F907C8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AC4F7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721A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C825F0A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83E92" w:rsidRPr="003C00A6" w14:paraId="0AEB3360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EDA53E4" w14:textId="6431DE39" w:rsidR="00683E92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11CF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951AA24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CF90292" w14:textId="66F6C602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E44633" w14:textId="2754FCDA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5DDFC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01BCA7" w14:textId="146D9BAE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AF1DAD" w14:textId="5EFBDA25" w:rsidR="00683E92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12228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C29299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7EA1FE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195FC6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7BE1E1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195625B" w14:textId="77777777" w:rsidR="00683E92" w:rsidRPr="003C00A6" w:rsidRDefault="00683E9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9852AED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540F16E" w14:textId="7672CE8F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U06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7ACFE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8744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64BC63" w14:textId="241731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9BDE82" w14:textId="027506FF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B3F213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5A9C5E" w14:textId="4BFA1CBB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2D9757" w14:textId="7EECB4F3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13D29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32A4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FA82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7F4A5F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F6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6F4A6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62FF7882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E04D8A9" w14:textId="0C458B25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U07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87B6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A3C8A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B54C5FE" w14:textId="28D81E2C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3C84A2" w14:textId="5E9A2945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B8E8C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C727C2" w14:textId="552D067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4D14EB" w14:textId="4348E81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28543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346BF8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1EF1B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2B030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1FA9F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9C91A3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0891ECC9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B34EFEE" w14:textId="2C9B0416" w:rsidR="00300BDF" w:rsidRPr="003C00A6" w:rsidRDefault="00300BDF" w:rsidP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U08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E54CB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BDA8E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A049EBF" w14:textId="060A3D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4AEB84" w14:textId="5B2E249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39F08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CD797B" w14:textId="3B5D65C9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DBA48FD" w14:textId="09169B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8EDB9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8A12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EF0E3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22A8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4274EB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2304C1F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3FB8BFC1" w14:textId="77777777" w:rsidTr="27E16C1B">
        <w:trPr>
          <w:trHeight w:val="199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4A725E" w14:textId="4B2B49A5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K01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124C81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0DA7DD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ED8934" w14:textId="51DE791B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2B5410B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8D22D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77E0512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5464C" w14:textId="0C90D55D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B6CBBF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CB314DC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3417C8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81480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B4C51A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FA55C2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6B552E22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DA1258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K02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28B04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5FED17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BB73F0A" w14:textId="5ED8DB3F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FA36EC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1A093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ADFC0F8" w14:textId="77777777" w:rsidR="006A3232" w:rsidRPr="003C00A6" w:rsidRDefault="008D158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4FAC2F5" w14:textId="2B561B1E" w:rsidR="006A3232" w:rsidRPr="003C00A6" w:rsidRDefault="00373E7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1B2E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1D75F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42B4A3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18950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19C1C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2BA49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35BA2916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6961739" w14:textId="2D31774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K03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05A28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E39C19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C43A1D" w14:textId="405FE2F1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61ADD" w14:textId="28FAA96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71703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E9F4D3" w14:textId="07B9E54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620125" w14:textId="2FEC0232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D2AEA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982F7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65E0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F5131F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F658AB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DB4A2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28A9F25F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0E3FDAB" w14:textId="02196CE0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K04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8729F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60CB7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6A22B1" w14:textId="3992165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C1BC63" w14:textId="3D61793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A6504DE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78AFDD" w14:textId="019E791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FF6477" w14:textId="65ACC41A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0BDDF07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F21F96A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56A5611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7475B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DD48F0D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80A79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  <w:tr w:rsidR="00300BDF" w:rsidRPr="003C00A6" w14:paraId="50CAECBE" w14:textId="77777777" w:rsidTr="27E16C1B">
        <w:trPr>
          <w:trHeight w:val="23"/>
        </w:trPr>
        <w:tc>
          <w:tcPr>
            <w:tcW w:w="95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4FDBE3D" w14:textId="387A05BD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K05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78065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761A9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8A837C" w14:textId="346FB2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E305E2" w14:textId="5F743248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65A72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CC9C342" w14:textId="37983116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5470DB" w14:textId="649FE8A4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7A25A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042675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44215C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C08B82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5B4BFD6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23044C4" w14:textId="77777777" w:rsidR="00300BDF" w:rsidRPr="003C00A6" w:rsidRDefault="00300BD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DD7B813" w14:textId="77777777" w:rsidR="006A3232" w:rsidRPr="003C00A6" w:rsidRDefault="006A3232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1CA5A170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BD9622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355909" w14:textId="77777777" w:rsidR="006A3232" w:rsidRPr="003C00A6" w:rsidRDefault="001B08E6" w:rsidP="0001236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Kurs zaliczany na podstawie </w:t>
            </w:r>
            <w:r w:rsidR="008D1582" w:rsidRPr="003C00A6">
              <w:rPr>
                <w:rFonts w:ascii="Arial" w:eastAsia="Calibri" w:hAnsi="Arial" w:cs="Arial"/>
                <w:color w:val="000000"/>
              </w:rPr>
              <w:t>o</w:t>
            </w:r>
            <w:r w:rsidR="00012369" w:rsidRPr="003C00A6">
              <w:rPr>
                <w:rFonts w:ascii="Arial" w:eastAsia="Calibri" w:hAnsi="Arial" w:cs="Arial"/>
                <w:color w:val="000000"/>
              </w:rPr>
              <w:t xml:space="preserve">becności studentów, aktywności oraz </w:t>
            </w:r>
            <w:r w:rsidRPr="003C00A6">
              <w:rPr>
                <w:rFonts w:ascii="Arial" w:eastAsia="Calibri" w:hAnsi="Arial" w:cs="Arial"/>
                <w:color w:val="000000"/>
              </w:rPr>
              <w:t>przygotowanego w ciągu zajęć projektu wystawy sztuki współczesnej.</w:t>
            </w:r>
          </w:p>
        </w:tc>
      </w:tr>
    </w:tbl>
    <w:p w14:paraId="192F0022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3C00A6" w14:paraId="0F180C48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24E5E7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94A8A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289BDD4E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E85C72F" w14:textId="6365B3EC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FB5EA20" w14:textId="77777777">
        <w:trPr>
          <w:trHeight w:val="172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29EA87F" w14:textId="77777777" w:rsidR="002E343B" w:rsidRDefault="002E343B" w:rsidP="002E343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 xml:space="preserve">Podczas warsztatów zostaną poruszane praktyczne kwestie związane z organizacją wystaw i wydarzeń artystycznych takie jak: </w:t>
            </w:r>
          </w:p>
          <w:p w14:paraId="1BB2B993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Logistyka: produkcja, transport, ubezpieczenie i magazynowanie obiektów.</w:t>
            </w:r>
          </w:p>
          <w:p w14:paraId="3286010A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Formy współpracy z instytucjami, artystami, kuratorami (wraz z typami umów współpracy); </w:t>
            </w:r>
          </w:p>
          <w:p w14:paraId="59E2B5CC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Wewnętrzna struktura instytucji a współpraca z kuratorem zewnętrznym. </w:t>
            </w:r>
          </w:p>
          <w:p w14:paraId="696532CA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Aranżacja wystawy / wydarzenia. </w:t>
            </w:r>
          </w:p>
          <w:p w14:paraId="6A5A6DDC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Promocja wydarzenia. </w:t>
            </w:r>
          </w:p>
          <w:p w14:paraId="2A358224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Organizacja wydarzeń towarzyszących.</w:t>
            </w:r>
          </w:p>
          <w:p w14:paraId="61CE6429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Katalogi i wydawnictwa poświęcone wystawom / wydarzeniom artystycznym. </w:t>
            </w:r>
          </w:p>
          <w:p w14:paraId="45E564DE" w14:textId="77777777" w:rsidR="002E343B" w:rsidRDefault="002E343B" w:rsidP="002E343B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 xml:space="preserve">Dokumentacja fotograficzna i filmowa;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postpromocja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 xml:space="preserve"> projektu.</w:t>
            </w:r>
          </w:p>
          <w:p w14:paraId="763022DA" w14:textId="0C5B68AD" w:rsidR="00C244FB" w:rsidRPr="002F033D" w:rsidRDefault="002E343B" w:rsidP="002E343B">
            <w:pPr>
              <w:ind w:left="742"/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Ewaluacja merytoryczna i finansowa projektu.</w:t>
            </w:r>
          </w:p>
        </w:tc>
      </w:tr>
    </w:tbl>
    <w:p w14:paraId="70E39AE0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6B967A1" w14:textId="52D1080E" w:rsidR="006A3232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2E343B" w14:paraId="49D63F28" w14:textId="77777777" w:rsidTr="003A6E13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2D55A636" w14:textId="1A75E787" w:rsidR="00C244FB" w:rsidRPr="002E343B" w:rsidRDefault="002E343B" w:rsidP="00683E92">
            <w:pPr>
              <w:pStyle w:val="Akapitzlist"/>
              <w:numPr>
                <w:ilvl w:val="0"/>
                <w:numId w:val="4"/>
              </w:numPr>
              <w:ind w:left="273" w:hanging="273"/>
              <w:rPr>
                <w:rFonts w:ascii="Arial" w:hAnsi="Arial" w:cs="Arial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Strony internetowe instytucji i firm usługowych.</w:t>
            </w:r>
          </w:p>
        </w:tc>
      </w:tr>
    </w:tbl>
    <w:p w14:paraId="3B41BDB2" w14:textId="77777777" w:rsidR="006A3232" w:rsidRPr="002E343B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417192C" w14:textId="375E4964" w:rsidR="006A3232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Wykaz literatury uzupełniającej</w:t>
      </w:r>
    </w:p>
    <w:p w14:paraId="37325C84" w14:textId="77777777" w:rsidR="00C56E6B" w:rsidRPr="003C00A6" w:rsidRDefault="00C56E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3C00A6" w14:paraId="2262D2BE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2DA013" w14:textId="5541E614" w:rsidR="006A3232" w:rsidRPr="003C00A6" w:rsidRDefault="002E343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  <w:sz w:val="22"/>
                <w:szCs w:val="22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14:paraId="443B94B2" w14:textId="77777777" w:rsidR="006A3232" w:rsidRPr="003C00A6" w:rsidRDefault="006A3232" w:rsidP="00012369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CC44A0E" w14:textId="77777777" w:rsidR="006A3232" w:rsidRPr="003C00A6" w:rsidRDefault="00410574" w:rsidP="0001236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3C00A6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:rsidRPr="003C00A6" w14:paraId="3769FCF3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159C94F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C8CCDD0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0C096E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454AA360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7819D8BB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29C71B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C2ABEF" w14:textId="59A2141C" w:rsidR="006A3232" w:rsidRPr="003C00A6" w:rsidRDefault="33AF06F9" w:rsidP="27E16C1B">
            <w:pPr>
              <w:spacing w:line="276" w:lineRule="auto"/>
              <w:ind w:left="360"/>
              <w:jc w:val="both"/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30</w:t>
            </w:r>
          </w:p>
        </w:tc>
      </w:tr>
      <w:tr w:rsidR="006A3232" w:rsidRPr="003C00A6" w14:paraId="08B872EF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5B6A7284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DB80739" w14:textId="77777777" w:rsidR="006A3232" w:rsidRPr="003C00A6" w:rsidRDefault="0041057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7F9E44F" w14:textId="18F48837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2CE655A6" w14:textId="77777777" w:rsidTr="27E16C1B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71DF233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lastRenderedPageBreak/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E14AEB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80402A5" w14:textId="1E0354C9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1</w:t>
            </w:r>
            <w:r w:rsidR="00FC261E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6A3232" w:rsidRPr="003C00A6" w14:paraId="069D9CBA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1B7095C0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92DB56D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995E5CB" w14:textId="6BD5F38E" w:rsidR="006A3232" w:rsidRPr="00FC261E" w:rsidRDefault="3CD06951" w:rsidP="27E16C1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27E16C1B">
              <w:rPr>
                <w:rFonts w:ascii="Arial" w:eastAsia="Calibri" w:hAnsi="Arial" w:cs="Arial"/>
                <w:color w:val="000000" w:themeColor="text1"/>
              </w:rPr>
              <w:t>1</w:t>
            </w:r>
            <w:r w:rsidR="534424B7" w:rsidRPr="27E16C1B">
              <w:rPr>
                <w:rFonts w:ascii="Arial" w:eastAsia="Calibri" w:hAnsi="Arial" w:cs="Arial"/>
                <w:color w:val="000000" w:themeColor="text1"/>
              </w:rPr>
              <w:t>0</w:t>
            </w:r>
          </w:p>
        </w:tc>
      </w:tr>
      <w:tr w:rsidR="006A3232" w:rsidRPr="003C00A6" w14:paraId="3D24B00E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67924856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EDF0F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04333BD" w14:textId="7A748844" w:rsidR="006A3232" w:rsidRPr="003C00A6" w:rsidRDefault="002811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6A3232" w:rsidRPr="003C00A6" w14:paraId="4E9CA739" w14:textId="77777777" w:rsidTr="27E16C1B">
        <w:trPr>
          <w:trHeight w:val="560"/>
        </w:trPr>
        <w:tc>
          <w:tcPr>
            <w:tcW w:w="2766" w:type="dxa"/>
            <w:vMerge/>
            <w:vAlign w:val="center"/>
          </w:tcPr>
          <w:p w14:paraId="4382CD1F" w14:textId="77777777" w:rsidR="006A3232" w:rsidRPr="003C00A6" w:rsidRDefault="006A323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C03F56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EEA53C7" w14:textId="77777777" w:rsidR="006A3232" w:rsidRPr="003C00A6" w:rsidRDefault="006A323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6A3232" w:rsidRPr="003C00A6" w14:paraId="74865484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AC81CCE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A0608A5" w14:textId="60E188D6" w:rsidR="006A3232" w:rsidRPr="003C00A6" w:rsidRDefault="00410574" w:rsidP="000123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 xml:space="preserve">      </w:t>
            </w:r>
            <w:r w:rsidR="00683E92" w:rsidRPr="003C00A6">
              <w:rPr>
                <w:rFonts w:ascii="Arial" w:eastAsia="Calibri" w:hAnsi="Arial" w:cs="Arial"/>
                <w:color w:val="000000"/>
              </w:rPr>
              <w:t>75</w:t>
            </w:r>
          </w:p>
        </w:tc>
      </w:tr>
      <w:tr w:rsidR="006A3232" w:rsidRPr="003C00A6" w14:paraId="532B7BFF" w14:textId="77777777" w:rsidTr="27E16C1B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0653D18" w14:textId="77777777" w:rsidR="006A3232" w:rsidRPr="003C00A6" w:rsidRDefault="00410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26E5A659" w14:textId="77777777" w:rsidR="006A3232" w:rsidRPr="003C00A6" w:rsidRDefault="0097060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both"/>
              <w:rPr>
                <w:rFonts w:ascii="Arial" w:eastAsia="Calibri" w:hAnsi="Arial" w:cs="Arial"/>
                <w:color w:val="000000"/>
              </w:rPr>
            </w:pPr>
            <w:r w:rsidRPr="003C00A6"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4640D368" w14:textId="77777777" w:rsidR="006A3232" w:rsidRPr="003C00A6" w:rsidRDefault="006A3232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6A3232" w:rsidRPr="003C00A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3EFA44" w14:textId="77777777" w:rsidR="00CA5BCC" w:rsidRDefault="00CA5BCC">
      <w:r>
        <w:separator/>
      </w:r>
    </w:p>
  </w:endnote>
  <w:endnote w:type="continuationSeparator" w:id="0">
    <w:p w14:paraId="512EBB9C" w14:textId="77777777" w:rsidR="00CA5BCC" w:rsidRDefault="00CA5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0A39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D9A21" w14:textId="77777777" w:rsidR="006A3232" w:rsidRDefault="00410574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373E7D">
      <w:rPr>
        <w:noProof/>
        <w:color w:val="000000"/>
        <w:sz w:val="24"/>
        <w:szCs w:val="24"/>
      </w:rPr>
      <w:t>3</w:t>
    </w:r>
    <w:r>
      <w:rPr>
        <w:color w:val="000000"/>
        <w:sz w:val="24"/>
        <w:szCs w:val="24"/>
      </w:rPr>
      <w:fldChar w:fldCharType="end"/>
    </w:r>
  </w:p>
  <w:p w14:paraId="722EA9BE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8908A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F58094" w14:textId="77777777" w:rsidR="00CA5BCC" w:rsidRDefault="00CA5BCC">
      <w:r>
        <w:separator/>
      </w:r>
    </w:p>
  </w:footnote>
  <w:footnote w:type="continuationSeparator" w:id="0">
    <w:p w14:paraId="2F313424" w14:textId="77777777" w:rsidR="00CA5BCC" w:rsidRDefault="00CA5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43113" w14:textId="77777777" w:rsidR="006A3232" w:rsidRDefault="006A3232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241C7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2" w15:restartNumberingAfterBreak="0">
    <w:nsid w:val="6BA27176"/>
    <w:multiLevelType w:val="multilevel"/>
    <w:tmpl w:val="047C875E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3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 w16cid:durableId="1691105046">
    <w:abstractNumId w:val="1"/>
  </w:num>
  <w:num w:numId="2" w16cid:durableId="1833836521">
    <w:abstractNumId w:val="4"/>
  </w:num>
  <w:num w:numId="3" w16cid:durableId="86779493">
    <w:abstractNumId w:val="0"/>
  </w:num>
  <w:num w:numId="4" w16cid:durableId="757023930">
    <w:abstractNumId w:val="3"/>
  </w:num>
  <w:num w:numId="5" w16cid:durableId="21064186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232"/>
    <w:rsid w:val="00012369"/>
    <w:rsid w:val="00031DB6"/>
    <w:rsid w:val="000441CD"/>
    <w:rsid w:val="000B6246"/>
    <w:rsid w:val="000F7B65"/>
    <w:rsid w:val="001B08E6"/>
    <w:rsid w:val="001E0CBF"/>
    <w:rsid w:val="00281174"/>
    <w:rsid w:val="002E343B"/>
    <w:rsid w:val="002F033D"/>
    <w:rsid w:val="00300BDF"/>
    <w:rsid w:val="003419B2"/>
    <w:rsid w:val="00373E7D"/>
    <w:rsid w:val="003A0918"/>
    <w:rsid w:val="003A6E13"/>
    <w:rsid w:val="003C00A6"/>
    <w:rsid w:val="003D6D32"/>
    <w:rsid w:val="00410574"/>
    <w:rsid w:val="00452D51"/>
    <w:rsid w:val="004B50EF"/>
    <w:rsid w:val="00567968"/>
    <w:rsid w:val="00587A24"/>
    <w:rsid w:val="005D1F29"/>
    <w:rsid w:val="005E271C"/>
    <w:rsid w:val="00626FC8"/>
    <w:rsid w:val="00683E92"/>
    <w:rsid w:val="006A3232"/>
    <w:rsid w:val="007E0937"/>
    <w:rsid w:val="007E5D00"/>
    <w:rsid w:val="008D1582"/>
    <w:rsid w:val="008D75CC"/>
    <w:rsid w:val="0090653B"/>
    <w:rsid w:val="0092457B"/>
    <w:rsid w:val="0096470D"/>
    <w:rsid w:val="00970601"/>
    <w:rsid w:val="00982C10"/>
    <w:rsid w:val="00A7578A"/>
    <w:rsid w:val="00AF3B43"/>
    <w:rsid w:val="00C01A65"/>
    <w:rsid w:val="00C244FB"/>
    <w:rsid w:val="00C56E6B"/>
    <w:rsid w:val="00CA5BCC"/>
    <w:rsid w:val="00CE02A4"/>
    <w:rsid w:val="00CF2BE1"/>
    <w:rsid w:val="00D35CB0"/>
    <w:rsid w:val="00EC598C"/>
    <w:rsid w:val="00EC6A70"/>
    <w:rsid w:val="00EC7C24"/>
    <w:rsid w:val="00F565E1"/>
    <w:rsid w:val="00F73A85"/>
    <w:rsid w:val="00FC261E"/>
    <w:rsid w:val="27E16C1B"/>
    <w:rsid w:val="33AF06F9"/>
    <w:rsid w:val="3C036F81"/>
    <w:rsid w:val="3CD06951"/>
    <w:rsid w:val="534424B7"/>
    <w:rsid w:val="5775DACA"/>
    <w:rsid w:val="5A91BE6D"/>
    <w:rsid w:val="6991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  <w:style w:type="paragraph" w:customStyle="1" w:styleId="Zawartotabeli">
    <w:name w:val="Zawartość tabeli"/>
    <w:basedOn w:val="Normalny"/>
    <w:rsid w:val="003C00A6"/>
    <w:pPr>
      <w:widowControl w:val="0"/>
      <w:suppressLineNumbers/>
      <w:suppressAutoHyphens/>
      <w:autoSpaceDE w:val="0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5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BA156F-90AE-4846-ABE5-8D523C3329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833615-52CB-4BC9-B03B-697504647ED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0CBEC0-D0D1-4421-BE69-B9400FD39D1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842</Words>
  <Characters>5057</Characters>
  <Application>Microsoft Office Word</Application>
  <DocSecurity>0</DocSecurity>
  <Lines>42</Lines>
  <Paragraphs>11</Paragraphs>
  <ScaleCrop>false</ScaleCrop>
  <Company/>
  <LinksUpToDate>false</LinksUpToDate>
  <CharactersWithSpaces>5888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Agnieszka Kamrowska</cp:lastModifiedBy>
  <cp:revision>6</cp:revision>
  <dcterms:created xsi:type="dcterms:W3CDTF">2022-11-30T09:04:00Z</dcterms:created>
  <dcterms:modified xsi:type="dcterms:W3CDTF">2023-12-14T17:49:00Z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