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F19AD" w14:textId="77777777" w:rsidR="00303F50" w:rsidRPr="002361DD" w:rsidRDefault="00303F50" w:rsidP="00827D3B">
      <w:pPr>
        <w:autoSpaceDE/>
        <w:jc w:val="right"/>
        <w:rPr>
          <w:rFonts w:ascii="Arial" w:hAnsi="Arial" w:cs="Arial"/>
          <w:i/>
          <w:sz w:val="20"/>
          <w:szCs w:val="20"/>
        </w:rPr>
      </w:pPr>
      <w:r w:rsidRPr="002361DD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14:paraId="672A6659" w14:textId="77777777" w:rsidR="00303F50" w:rsidRPr="002361DD" w:rsidRDefault="00303F50">
      <w:pPr>
        <w:autoSpaceDE/>
        <w:jc w:val="right"/>
        <w:rPr>
          <w:rFonts w:ascii="Arial" w:hAnsi="Arial" w:cs="Arial"/>
          <w:i/>
          <w:sz w:val="20"/>
          <w:szCs w:val="20"/>
        </w:rPr>
      </w:pPr>
    </w:p>
    <w:p w14:paraId="0A37501D" w14:textId="77777777" w:rsidR="00303F50" w:rsidRPr="002361DD" w:rsidRDefault="00303F50">
      <w:pPr>
        <w:autoSpaceDE/>
        <w:jc w:val="right"/>
        <w:rPr>
          <w:rFonts w:ascii="Arial" w:hAnsi="Arial" w:cs="Arial"/>
          <w:b/>
          <w:bCs/>
          <w:sz w:val="20"/>
          <w:szCs w:val="20"/>
        </w:rPr>
      </w:pPr>
    </w:p>
    <w:p w14:paraId="51AB755A" w14:textId="77777777" w:rsidR="00303F50" w:rsidRPr="002361DD" w:rsidRDefault="00303F50">
      <w:pPr>
        <w:pStyle w:val="Heading1"/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b/>
          <w:bCs/>
          <w:sz w:val="20"/>
          <w:szCs w:val="20"/>
        </w:rPr>
        <w:t>KARTA KURSU</w:t>
      </w:r>
    </w:p>
    <w:p w14:paraId="5DAB6C7B" w14:textId="77777777" w:rsidR="00303F50" w:rsidRPr="002361DD" w:rsidRDefault="00303F50">
      <w:pPr>
        <w:autoSpaceDE/>
        <w:jc w:val="center"/>
        <w:rPr>
          <w:rFonts w:ascii="Arial" w:hAnsi="Arial" w:cs="Arial"/>
          <w:sz w:val="20"/>
          <w:szCs w:val="20"/>
        </w:rPr>
      </w:pPr>
    </w:p>
    <w:p w14:paraId="02EB378F" w14:textId="77777777" w:rsidR="00D32FBE" w:rsidRPr="002361DD" w:rsidRDefault="00D32FBE">
      <w:pPr>
        <w:autoSpaceDE/>
        <w:jc w:val="center"/>
        <w:rPr>
          <w:rFonts w:ascii="Arial" w:hAnsi="Arial" w:cs="Arial"/>
          <w:sz w:val="20"/>
          <w:szCs w:val="20"/>
        </w:rPr>
      </w:pPr>
    </w:p>
    <w:p w14:paraId="6A05A809" w14:textId="77777777" w:rsidR="00D32FBE" w:rsidRPr="002361DD" w:rsidRDefault="00D32FBE">
      <w:pPr>
        <w:autoSpaceDE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2361DD" w14:paraId="0403B1A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303F50" w:rsidRPr="002361DD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0405F5D" w14:textId="6CBAB809" w:rsidR="00303F50" w:rsidRPr="002361DD" w:rsidRDefault="00DB729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„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Zrównoważone muzeum” - instytucje kultury a ekologia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303F50" w:rsidRPr="002361DD" w14:paraId="3D325ABD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303F50" w:rsidRPr="002361DD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70A3CBB" w14:textId="45366D05" w:rsidR="00303F50" w:rsidRPr="002361DD" w:rsidRDefault="00DB729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„Sustainable museum” – cultural institutions and ecology</w:t>
            </w:r>
          </w:p>
        </w:tc>
      </w:tr>
    </w:tbl>
    <w:p w14:paraId="5A39BBE3" w14:textId="77777777" w:rsidR="00303F50" w:rsidRPr="002361DD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2361DD" w14:paraId="5999CCD9" w14:textId="77777777" w:rsidTr="4CB63B3E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B006467" w14:textId="77777777" w:rsidR="002F06E3" w:rsidRPr="002361DD" w:rsidRDefault="005C1F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Dr Łukasz Białkowski, </w:t>
            </w:r>
          </w:p>
          <w:p w14:paraId="0625F8DB" w14:textId="77777777" w:rsidR="00827D3B" w:rsidRPr="002361DD" w:rsidRDefault="008945D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RPr="002361DD" w14:paraId="416B2AF5" w14:textId="77777777" w:rsidTr="4CB63B3E">
        <w:trPr>
          <w:cantSplit/>
          <w:trHeight w:val="344"/>
        </w:trPr>
        <w:tc>
          <w:tcPr>
            <w:tcW w:w="3189" w:type="dxa"/>
            <w:vMerge/>
            <w:vAlign w:val="center"/>
          </w:tcPr>
          <w:p w14:paraId="41C8F396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vAlign w:val="center"/>
          </w:tcPr>
          <w:p w14:paraId="72A3D3EC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2FCEDDA" w14:textId="77777777" w:rsidR="00827D3B" w:rsidRPr="002361DD" w:rsidRDefault="008945D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</w:tr>
      <w:tr w:rsidR="00827D3B" w:rsidRPr="002361DD" w14:paraId="0D0B940D" w14:textId="77777777" w:rsidTr="4CB63B3E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27B00A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0061E4C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44EAFD9C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RPr="002361DD" w14:paraId="3A45FB00" w14:textId="77777777" w:rsidTr="4CB63B3E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FCD5EC4" w14:textId="4F4B99C9" w:rsidR="00827D3B" w:rsidRPr="002361DD" w:rsidRDefault="00DB729F" w:rsidP="4CB63B3E">
            <w:pPr>
              <w:pStyle w:val="Zawartotabeli"/>
              <w:spacing w:before="57" w:after="57" w:line="259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vAlign w:val="center"/>
          </w:tcPr>
          <w:p w14:paraId="4B94D5A5" w14:textId="77777777" w:rsidR="00827D3B" w:rsidRPr="002361D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EEC669" w14:textId="77777777" w:rsidR="00827D3B" w:rsidRPr="002361DD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656B9AB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3188016C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Opis kursu (cele kształcenia)</w:t>
      </w:r>
    </w:p>
    <w:p w14:paraId="45FB0818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2361DD" w14:paraId="531B946A" w14:textId="77777777">
        <w:trPr>
          <w:trHeight w:val="1365"/>
        </w:trPr>
        <w:tc>
          <w:tcPr>
            <w:tcW w:w="9640" w:type="dxa"/>
          </w:tcPr>
          <w:p w14:paraId="5647A031" w14:textId="7B45BFB7" w:rsidR="00303F50" w:rsidRPr="002361DD" w:rsidRDefault="008945D1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Celem kursu jest przekazanie wiedzy na temat </w:t>
            </w:r>
            <w:r w:rsidR="003F3A43">
              <w:rPr>
                <w:rFonts w:ascii="Arial" w:hAnsi="Arial" w:cs="Arial"/>
                <w:sz w:val="20"/>
                <w:szCs w:val="20"/>
              </w:rPr>
              <w:t xml:space="preserve">realizacji idei zrównoważonego rozwoju przez muzea i inne instytucje kultury. </w:t>
            </w:r>
            <w:r w:rsidR="00E35009">
              <w:rPr>
                <w:rFonts w:ascii="Arial" w:hAnsi="Arial" w:cs="Arial"/>
                <w:sz w:val="20"/>
                <w:szCs w:val="20"/>
              </w:rPr>
              <w:t xml:space="preserve">Kurs obejmuje wiedzę na temat </w:t>
            </w:r>
            <w:r w:rsidR="00031971">
              <w:rPr>
                <w:rFonts w:ascii="Arial" w:hAnsi="Arial" w:cs="Arial"/>
                <w:sz w:val="20"/>
                <w:szCs w:val="20"/>
              </w:rPr>
              <w:t xml:space="preserve">obowiązujących </w:t>
            </w:r>
            <w:r w:rsidR="00B468EA">
              <w:rPr>
                <w:rFonts w:ascii="Arial" w:hAnsi="Arial" w:cs="Arial"/>
                <w:sz w:val="20"/>
                <w:szCs w:val="20"/>
              </w:rPr>
              <w:t xml:space="preserve">wytycznych ICOM, </w:t>
            </w:r>
            <w:r w:rsidR="00E35009">
              <w:rPr>
                <w:rFonts w:ascii="Arial" w:hAnsi="Arial" w:cs="Arial"/>
                <w:sz w:val="20"/>
                <w:szCs w:val="20"/>
              </w:rPr>
              <w:t>rozwiązań</w:t>
            </w:r>
            <w:r w:rsidR="00B468EA">
              <w:rPr>
                <w:rFonts w:ascii="Arial" w:hAnsi="Arial" w:cs="Arial"/>
                <w:sz w:val="20"/>
                <w:szCs w:val="20"/>
              </w:rPr>
              <w:t xml:space="preserve"> architektonicznych</w:t>
            </w:r>
            <w:r w:rsidR="00030C04">
              <w:rPr>
                <w:rFonts w:ascii="Arial" w:hAnsi="Arial" w:cs="Arial"/>
                <w:sz w:val="20"/>
                <w:szCs w:val="20"/>
              </w:rPr>
              <w:t xml:space="preserve"> i projektowych</w:t>
            </w:r>
            <w:r w:rsidR="00F26393">
              <w:rPr>
                <w:rFonts w:ascii="Arial" w:hAnsi="Arial" w:cs="Arial"/>
                <w:sz w:val="20"/>
                <w:szCs w:val="20"/>
              </w:rPr>
              <w:t xml:space="preserve"> a także </w:t>
            </w:r>
            <w:r w:rsidR="00142EE6">
              <w:rPr>
                <w:rFonts w:ascii="Arial" w:hAnsi="Arial" w:cs="Arial"/>
                <w:sz w:val="20"/>
                <w:szCs w:val="20"/>
              </w:rPr>
              <w:t>zagadnień związanych ze zrównoważonym tworzeniem wystaw i kolekcji</w:t>
            </w:r>
            <w:r w:rsidR="00F26393">
              <w:rPr>
                <w:rFonts w:ascii="Arial" w:hAnsi="Arial" w:cs="Arial"/>
                <w:sz w:val="20"/>
                <w:szCs w:val="20"/>
              </w:rPr>
              <w:t>. Poruszon</w:t>
            </w:r>
            <w:r w:rsidR="00BB2F70">
              <w:rPr>
                <w:rFonts w:ascii="Arial" w:hAnsi="Arial" w:cs="Arial"/>
                <w:sz w:val="20"/>
                <w:szCs w:val="20"/>
              </w:rPr>
              <w:t>a zostanie kwestia edukacyjnej misji instytucji kultury w zakresie ekologii,</w:t>
            </w:r>
            <w:r w:rsidR="00142EE6">
              <w:rPr>
                <w:rFonts w:ascii="Arial" w:hAnsi="Arial" w:cs="Arial"/>
                <w:sz w:val="20"/>
                <w:szCs w:val="20"/>
              </w:rPr>
              <w:t xml:space="preserve"> a także </w:t>
            </w:r>
            <w:r w:rsidR="009F00CD">
              <w:rPr>
                <w:rFonts w:ascii="Arial" w:hAnsi="Arial" w:cs="Arial"/>
                <w:sz w:val="20"/>
                <w:szCs w:val="20"/>
              </w:rPr>
              <w:t>muzeum</w:t>
            </w:r>
            <w:r w:rsidR="0040164E">
              <w:rPr>
                <w:rFonts w:ascii="Arial" w:hAnsi="Arial" w:cs="Arial"/>
                <w:sz w:val="20"/>
                <w:szCs w:val="20"/>
              </w:rPr>
              <w:t xml:space="preserve"> jako </w:t>
            </w:r>
            <w:r w:rsidR="00030C04">
              <w:rPr>
                <w:rFonts w:ascii="Arial" w:hAnsi="Arial" w:cs="Arial"/>
                <w:sz w:val="20"/>
                <w:szCs w:val="20"/>
              </w:rPr>
              <w:t xml:space="preserve">zrównoważonego </w:t>
            </w:r>
            <w:r w:rsidR="0040164E">
              <w:rPr>
                <w:rFonts w:ascii="Arial" w:hAnsi="Arial" w:cs="Arial"/>
                <w:sz w:val="20"/>
                <w:szCs w:val="20"/>
              </w:rPr>
              <w:t>miejsca pracy</w:t>
            </w:r>
            <w:r w:rsidR="00C0452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142E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500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49F31CB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53128261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38A9EB4F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Warunki wstępne</w:t>
      </w:r>
    </w:p>
    <w:p w14:paraId="62486C05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2361DD" w14:paraId="60EEF8A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303F50" w:rsidRPr="002361D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101652C" w14:textId="77777777" w:rsidR="00303F50" w:rsidRPr="002361DD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528A5AAD" w14:textId="7DAA48CA" w:rsidR="00303F50" w:rsidRPr="002361DD" w:rsidRDefault="008945D1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Podstawowa wiedza z zakresu </w:t>
            </w:r>
            <w:r w:rsidR="00C0452A">
              <w:rPr>
                <w:rFonts w:ascii="Arial" w:hAnsi="Arial" w:cs="Arial"/>
                <w:sz w:val="20"/>
                <w:szCs w:val="20"/>
              </w:rPr>
              <w:t>funkcjonowania instytucji kultury.</w:t>
            </w:r>
          </w:p>
          <w:p w14:paraId="4B99056E" w14:textId="77777777" w:rsidR="00303F50" w:rsidRPr="002361DD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RPr="002361DD" w14:paraId="0E740456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303F50" w:rsidRPr="002361D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91025F1" w14:textId="77777777" w:rsidR="00303F50" w:rsidRPr="002361DD" w:rsidRDefault="008945D1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Podstawowe umiejętności badawcze.</w:t>
            </w:r>
          </w:p>
          <w:p w14:paraId="1299C43A" w14:textId="77777777" w:rsidR="00303F50" w:rsidRPr="002361DD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RPr="002361DD" w14:paraId="34D3308E" w14:textId="77777777">
        <w:tc>
          <w:tcPr>
            <w:tcW w:w="1941" w:type="dxa"/>
            <w:shd w:val="clear" w:color="auto" w:fill="DBE5F1"/>
            <w:vAlign w:val="center"/>
          </w:tcPr>
          <w:p w14:paraId="40AD1E41" w14:textId="77777777" w:rsidR="00303F50" w:rsidRPr="002361D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A5A9870" w14:textId="2262E444" w:rsidR="00303F50" w:rsidRPr="002361DD" w:rsidRDefault="007323E0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Polityka kulturalna i organizacja sektora kultury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 xml:space="preserve"> (według programu studiów)</w:t>
            </w:r>
          </w:p>
          <w:p w14:paraId="4DDBEF00" w14:textId="77777777" w:rsidR="00303F50" w:rsidRPr="002361DD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61D779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3CF2D8B6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5F2AF45A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 xml:space="preserve">Efekty </w:t>
      </w:r>
      <w:r w:rsidR="002F06E3" w:rsidRPr="002361DD">
        <w:rPr>
          <w:rFonts w:ascii="Arial" w:hAnsi="Arial" w:cs="Arial"/>
          <w:sz w:val="20"/>
          <w:szCs w:val="20"/>
        </w:rPr>
        <w:t xml:space="preserve">uczenia się </w:t>
      </w:r>
      <w:r w:rsidRPr="002361DD">
        <w:rPr>
          <w:rFonts w:ascii="Arial" w:hAnsi="Arial" w:cs="Arial"/>
          <w:sz w:val="20"/>
          <w:szCs w:val="20"/>
        </w:rPr>
        <w:t xml:space="preserve"> </w:t>
      </w:r>
    </w:p>
    <w:p w14:paraId="0FB78278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2361DD" w14:paraId="1F092DD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F06E3" w:rsidRPr="002361D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2361DD" w14:paraId="76A43690" w14:textId="77777777">
        <w:trPr>
          <w:cantSplit/>
          <w:trHeight w:val="1838"/>
        </w:trPr>
        <w:tc>
          <w:tcPr>
            <w:tcW w:w="1979" w:type="dxa"/>
            <w:vMerge/>
          </w:tcPr>
          <w:p w14:paraId="1FC39945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F3C282D" w14:textId="77777777" w:rsidR="002F06E3" w:rsidRPr="002361DD" w:rsidRDefault="002F06E3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14:paraId="0562CB0E" w14:textId="77777777" w:rsidR="002F06E3" w:rsidRPr="002361DD" w:rsidRDefault="002F06E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1DF41D" w14:textId="77777777" w:rsidR="00303F50" w:rsidRDefault="00A54545" w:rsidP="00CE6819">
            <w:pPr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 xml:space="preserve">W01 Posiada wiedzę na temat rozwiązań architektonicznych, projektowych i prawnych </w:t>
            </w:r>
            <w:r w:rsidR="00370B42">
              <w:rPr>
                <w:rFonts w:ascii="Arial" w:eastAsia="ArialMT" w:hAnsi="Arial" w:cs="Arial"/>
                <w:sz w:val="20"/>
                <w:szCs w:val="20"/>
              </w:rPr>
              <w:t xml:space="preserve">zapewniających zrównoważone funkcjonowanie instytucji kultury. </w:t>
            </w:r>
          </w:p>
          <w:p w14:paraId="6A0D6274" w14:textId="77777777" w:rsidR="00370B42" w:rsidRDefault="00370B42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A67C67" w14:textId="77777777" w:rsidR="00370B42" w:rsidRDefault="00370B42" w:rsidP="00CE68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Posiada wiedzę na temat zrównoważonego tworzenia wystaw i kolekcji. </w:t>
            </w:r>
          </w:p>
          <w:p w14:paraId="2EF60A61" w14:textId="77777777" w:rsidR="00370B42" w:rsidRDefault="00370B42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52EC1B" w14:textId="77777777" w:rsidR="006B3F4A" w:rsidRDefault="006B3F4A" w:rsidP="00CE68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 Posiada wiedzę na temat roli muzeów i innych instytucji kultury w edu</w:t>
            </w:r>
            <w:r w:rsidR="00871393">
              <w:rPr>
                <w:rFonts w:ascii="Arial" w:hAnsi="Arial" w:cs="Arial"/>
                <w:sz w:val="20"/>
                <w:szCs w:val="20"/>
              </w:rPr>
              <w:t xml:space="preserve">kowaniu ekologicznym </w:t>
            </w:r>
          </w:p>
          <w:p w14:paraId="3AE04C01" w14:textId="77777777" w:rsidR="00871393" w:rsidRDefault="00871393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C9DD0A" w14:textId="3599A34D" w:rsidR="00871393" w:rsidRPr="002361DD" w:rsidRDefault="00871393" w:rsidP="00CE68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 Posiada wiedzę na temat tego czym jest zrównoważone miejsce pracy</w:t>
            </w:r>
          </w:p>
        </w:tc>
        <w:tc>
          <w:tcPr>
            <w:tcW w:w="2365" w:type="dxa"/>
          </w:tcPr>
          <w:p w14:paraId="6D98A12B" w14:textId="77777777" w:rsidR="002F06E3" w:rsidRPr="002361DD" w:rsidRDefault="002F06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1F9CC01" w14:textId="77777777" w:rsidR="00871393" w:rsidRDefault="00871393">
            <w:pP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58896BC" w14:textId="77777777" w:rsidR="00871393" w:rsidRDefault="00871393">
            <w:pPr>
              <w:rPr>
                <w:rStyle w:val="normaltextrun"/>
                <w:color w:val="000000"/>
                <w:shd w:val="clear" w:color="auto" w:fill="FFFFFF"/>
              </w:rPr>
            </w:pPr>
          </w:p>
          <w:p w14:paraId="3F26C041" w14:textId="77777777" w:rsidR="00C76EF5" w:rsidRDefault="00C76EF5">
            <w:pP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DC7505D" w14:textId="77777777" w:rsidR="00C76EF5" w:rsidRDefault="00C76EF5">
            <w:pPr>
              <w:rPr>
                <w:rStyle w:val="normaltextrun"/>
                <w:color w:val="000000"/>
                <w:shd w:val="clear" w:color="auto" w:fill="FFFFFF"/>
              </w:rPr>
            </w:pPr>
          </w:p>
          <w:p w14:paraId="550A903A" w14:textId="4CAA568D" w:rsidR="00CE6819" w:rsidRDefault="00A54545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K1_W06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7EEED14" w14:textId="77777777" w:rsidR="00871393" w:rsidRDefault="00F248E8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K1_W07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1B68DAFE" w14:textId="184CCFA7" w:rsidR="005613C3" w:rsidRPr="002361DD" w:rsidRDefault="005613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K1_W13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14:paraId="110FFD37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2361DD" w14:paraId="782FBBD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F06E3" w:rsidRPr="002361D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2361DD" w14:paraId="0AC7BFF6" w14:textId="77777777" w:rsidTr="005C1F68">
        <w:trPr>
          <w:cantSplit/>
          <w:trHeight w:val="1481"/>
        </w:trPr>
        <w:tc>
          <w:tcPr>
            <w:tcW w:w="1985" w:type="dxa"/>
            <w:vMerge/>
          </w:tcPr>
          <w:p w14:paraId="6B699379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7609DF6" w14:textId="77777777" w:rsidR="002F06E3" w:rsidRPr="002361DD" w:rsidRDefault="002F06E3" w:rsidP="002F06E3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14:paraId="3FE9F23F" w14:textId="77777777" w:rsidR="002F06E3" w:rsidRPr="002361DD" w:rsidRDefault="002F06E3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E8257B" w14:textId="549A90C8" w:rsidR="00CE6819" w:rsidRPr="002361DD" w:rsidRDefault="00CE6819" w:rsidP="00CE6819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U01. Potrafi </w:t>
            </w:r>
            <w:r w:rsidR="005613C3">
              <w:rPr>
                <w:rFonts w:ascii="Arial" w:hAnsi="Arial" w:cs="Arial"/>
                <w:sz w:val="20"/>
                <w:szCs w:val="20"/>
              </w:rPr>
              <w:t xml:space="preserve">ocenić i porównać rozwiązania </w:t>
            </w:r>
            <w:r w:rsidR="00CE5112">
              <w:rPr>
                <w:rFonts w:ascii="Arial" w:hAnsi="Arial" w:cs="Arial"/>
                <w:sz w:val="20"/>
                <w:szCs w:val="20"/>
              </w:rPr>
              <w:t>architektoniczne i projektowe pod kątem ich zrównoważenia</w:t>
            </w:r>
          </w:p>
          <w:p w14:paraId="1F72F646" w14:textId="77777777" w:rsidR="00B76A10" w:rsidRPr="002361DD" w:rsidRDefault="00B76A10" w:rsidP="00B76A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B343C0" w14:textId="062E6E69" w:rsidR="00B76A10" w:rsidRDefault="00B76A10" w:rsidP="00B76A10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U02. Potrafi </w:t>
            </w:r>
            <w:r w:rsidR="00CE5112">
              <w:rPr>
                <w:rFonts w:ascii="Arial" w:hAnsi="Arial" w:cs="Arial"/>
                <w:sz w:val="20"/>
                <w:szCs w:val="20"/>
              </w:rPr>
              <w:t>zaprojektować wystawę lub wydarzenie biorąc pod uwagę ich zrównoważenie</w:t>
            </w:r>
          </w:p>
          <w:p w14:paraId="4DAAB67D" w14:textId="77777777" w:rsidR="00A122DC" w:rsidRDefault="00A122DC" w:rsidP="00B76A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CE6F91" w14:textId="0B831066" w:rsidR="00303F50" w:rsidRPr="002361DD" w:rsidRDefault="00A122DC" w:rsidP="00D069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Potrafi edukować na tematy związane z ekologią w instytucjach kultury</w:t>
            </w:r>
          </w:p>
        </w:tc>
        <w:tc>
          <w:tcPr>
            <w:tcW w:w="2410" w:type="dxa"/>
          </w:tcPr>
          <w:p w14:paraId="61CDCEAD" w14:textId="77777777" w:rsidR="002F06E3" w:rsidRPr="002361DD" w:rsidRDefault="002F06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BB9E253" w14:textId="317176EF" w:rsidR="002F06E3" w:rsidRDefault="00FF66B5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K1_U01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8DC9F68" w14:textId="358D360F" w:rsidR="00F561FB" w:rsidRDefault="00F561FB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K1_U06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BBF5A76" w14:textId="04F5D092" w:rsidR="00F561FB" w:rsidRDefault="00F561FB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K1_U09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0E171BD0" w14:textId="467375E5" w:rsidR="00A411B7" w:rsidRDefault="00A411B7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K1_U14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246272BD" w14:textId="4DFB45E9" w:rsidR="00A411B7" w:rsidRPr="002361DD" w:rsidRDefault="00A411B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K1_U15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42738937" w14:textId="0C8DED46" w:rsidR="00CE6819" w:rsidRPr="002361DD" w:rsidRDefault="00CE6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E56223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07547A01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2361DD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F06E3" w:rsidRPr="002361D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Pr="002361D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2361DD" w14:paraId="54FAACC9" w14:textId="77777777" w:rsidTr="005C1F68">
        <w:trPr>
          <w:cantSplit/>
          <w:trHeight w:val="964"/>
        </w:trPr>
        <w:tc>
          <w:tcPr>
            <w:tcW w:w="1985" w:type="dxa"/>
            <w:vMerge/>
          </w:tcPr>
          <w:p w14:paraId="5043CB0F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2BC94AA" w14:textId="77777777" w:rsidR="002F06E3" w:rsidRPr="002361DD" w:rsidRDefault="002F06E3" w:rsidP="002F06E3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14:paraId="07459315" w14:textId="77777777" w:rsidR="002F06E3" w:rsidRPr="002361DD" w:rsidRDefault="002F06E3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F6FDF5" w14:textId="3B278DDD" w:rsidR="00CE6819" w:rsidRDefault="00CE6819" w:rsidP="00CE6819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K01. Wykazuje umiejętność podjęcia dyskusji o znaczeniu </w:t>
            </w:r>
            <w:r w:rsidR="00A76681">
              <w:rPr>
                <w:rFonts w:ascii="Arial" w:hAnsi="Arial" w:cs="Arial"/>
                <w:sz w:val="20"/>
                <w:szCs w:val="20"/>
              </w:rPr>
              <w:t>ekologii w tworzeniu programów współczesnych instytucji kultury</w:t>
            </w:r>
            <w:r w:rsidR="00623C9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0793263" w14:textId="77777777" w:rsidR="00C736E2" w:rsidRDefault="00C736E2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9272B7" w14:textId="020F2C6C" w:rsidR="00C736E2" w:rsidRDefault="00C736E2" w:rsidP="00CE68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Potrafi </w:t>
            </w:r>
            <w:r w:rsidR="00BA6260">
              <w:rPr>
                <w:rFonts w:ascii="Arial" w:hAnsi="Arial" w:cs="Arial"/>
                <w:sz w:val="20"/>
                <w:szCs w:val="20"/>
              </w:rPr>
              <w:t>rozwiązywać problemy pojawiające się przy planowaniu i realizowaniu projektów, pod kątem ich zrównoważenia</w:t>
            </w:r>
          </w:p>
          <w:p w14:paraId="41148AC6" w14:textId="77777777" w:rsidR="00FB59D6" w:rsidRDefault="00FB59D6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FB9E20" w14:textId="5EDD1CAB" w:rsidR="00303F50" w:rsidRPr="002361DD" w:rsidRDefault="00FB59D6" w:rsidP="00D069C0">
            <w:pPr>
              <w:rPr>
                <w:rFonts w:ascii="Arial" w:hAnsi="Arial" w:cs="Arial"/>
                <w:sz w:val="20"/>
                <w:szCs w:val="20"/>
              </w:rPr>
            </w:pPr>
            <w:r w:rsidRPr="00234C8F">
              <w:rPr>
                <w:rFonts w:ascii="Arial" w:hAnsi="Arial" w:cs="Arial"/>
                <w:sz w:val="20"/>
                <w:szCs w:val="20"/>
              </w:rPr>
              <w:t xml:space="preserve">K03 </w:t>
            </w:r>
            <w:r w:rsidR="00234C8F" w:rsidRPr="00234C8F">
              <w:rPr>
                <w:rFonts w:ascii="Arial" w:hAnsi="Arial" w:cs="Arial"/>
                <w:sz w:val="20"/>
                <w:szCs w:val="20"/>
              </w:rPr>
              <w:t xml:space="preserve">Jest </w:t>
            </w:r>
            <w:r w:rsidR="00234C8F" w:rsidRPr="00234C8F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świadom</w:t>
            </w:r>
            <w:r w:rsidR="00234C8F" w:rsidRPr="00234C8F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a</w:t>
            </w:r>
            <w:r w:rsidR="00234C8F" w:rsidRPr="00234C8F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 xml:space="preserve"> odpowiedzialności za zachowanie dziedzictwa</w:t>
            </w:r>
            <w:r w:rsidR="00D069C0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 xml:space="preserve"> i środowiska naturalnego. </w:t>
            </w:r>
          </w:p>
        </w:tc>
        <w:tc>
          <w:tcPr>
            <w:tcW w:w="2410" w:type="dxa"/>
          </w:tcPr>
          <w:p w14:paraId="70DF9E56" w14:textId="77777777" w:rsidR="002F06E3" w:rsidRPr="002361DD" w:rsidRDefault="002F06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E871BC" w14:textId="77777777" w:rsidR="002F06E3" w:rsidRPr="002361DD" w:rsidRDefault="002F06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634E95" w14:textId="77777777" w:rsidR="002B28C2" w:rsidRDefault="002B28C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CCA89A9" w14:textId="77777777" w:rsidR="002B28C2" w:rsidRDefault="002B28C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390B74F" w14:textId="09CA9BE0" w:rsidR="00303F50" w:rsidRDefault="00CE681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K1_K01</w:t>
            </w:r>
          </w:p>
          <w:p w14:paraId="407B4A89" w14:textId="77777777" w:rsidR="00C736E2" w:rsidRDefault="00C736E2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K1_K02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1C4853E9" w14:textId="77777777" w:rsidR="00C736E2" w:rsidRDefault="00C736E2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1_K04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7644980A" w14:textId="77777777" w:rsidR="002B28C2" w:rsidRDefault="002B28C2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K1_K10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1EC49EEF" w14:textId="22534C3C" w:rsidR="00FB59D6" w:rsidRPr="002361DD" w:rsidRDefault="00FB59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K1_K11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14:paraId="144A5D23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738610EB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2361DD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Pr="002361DD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:rsidRPr="002361DD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:rsidRPr="002361DD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37805D2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63F29E8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B7B4B86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A0FF5F2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630AD66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1829076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2BA226A1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7AD93B2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RPr="002361DD" w14:paraId="2D18794C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219897CE" w14:textId="411AB205" w:rsidR="00303F50" w:rsidRPr="002361DD" w:rsidRDefault="00D069C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4B5B7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204FF1" w14:textId="15B64F80" w:rsidR="00303F50" w:rsidRPr="002361DD" w:rsidRDefault="00D069C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2DBF0D7D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62F1B3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2F2C34E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0A4E5D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RPr="002361DD" w14:paraId="19219836" w14:textId="77777777">
        <w:trPr>
          <w:trHeight w:val="462"/>
        </w:trPr>
        <w:tc>
          <w:tcPr>
            <w:tcW w:w="1611" w:type="dxa"/>
            <w:vAlign w:val="center"/>
          </w:tcPr>
          <w:p w14:paraId="296FEF7D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194DBDC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9D0D3C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CD245A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231BE67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FEB5B0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D7AA69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196D064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FF1C98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</w:p>
    <w:p w14:paraId="2FEAC4CC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Opis metod prowadzenia zajęć</w:t>
      </w:r>
    </w:p>
    <w:p w14:paraId="6D072C0D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2361DD" w14:paraId="5845F6C8" w14:textId="77777777" w:rsidTr="002361DD">
        <w:trPr>
          <w:trHeight w:val="984"/>
        </w:trPr>
        <w:tc>
          <w:tcPr>
            <w:tcW w:w="9622" w:type="dxa"/>
          </w:tcPr>
          <w:p w14:paraId="7B4A5FE7" w14:textId="4CAEA6FC" w:rsidR="00303F50" w:rsidRPr="002361DD" w:rsidRDefault="00B76A10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Wykład teoretyczny </w:t>
            </w:r>
            <w:r w:rsidR="00D069C0">
              <w:rPr>
                <w:rFonts w:ascii="Arial" w:hAnsi="Arial" w:cs="Arial"/>
                <w:sz w:val="20"/>
                <w:szCs w:val="20"/>
              </w:rPr>
              <w:t>+</w:t>
            </w:r>
            <w:r w:rsidR="00D069C0">
              <w:t xml:space="preserve"> </w:t>
            </w:r>
            <w:r w:rsidRPr="002361DD">
              <w:rPr>
                <w:rFonts w:ascii="Arial" w:hAnsi="Arial" w:cs="Arial"/>
                <w:sz w:val="20"/>
                <w:szCs w:val="20"/>
              </w:rPr>
              <w:t>konwersatorium w oparciu o autorską prezentację Prezi uzupełnioną o materiały dostępne w Internecie oraz filmy. Formuła wykładu zakłada możliwość zadawania pytań i prowadzenia dyskusji.</w:t>
            </w:r>
            <w:r w:rsidR="009A5910">
              <w:rPr>
                <w:rFonts w:ascii="Arial" w:hAnsi="Arial" w:cs="Arial"/>
                <w:sz w:val="20"/>
                <w:szCs w:val="20"/>
              </w:rPr>
              <w:t xml:space="preserve"> W ramach konwersatorium osoby będą tworzyły własny projekt</w:t>
            </w:r>
            <w:r w:rsidR="00F078D8">
              <w:rPr>
                <w:rFonts w:ascii="Arial" w:hAnsi="Arial" w:cs="Arial"/>
                <w:sz w:val="20"/>
                <w:szCs w:val="20"/>
              </w:rPr>
              <w:t xml:space="preserve"> w oparciu o założenia zrównoważonego muzeum. </w:t>
            </w:r>
          </w:p>
        </w:tc>
      </w:tr>
    </w:tbl>
    <w:p w14:paraId="48A21919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</w:p>
    <w:p w14:paraId="6BD18F9B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</w:p>
    <w:p w14:paraId="1339E13C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 xml:space="preserve">Formy sprawdzania efektów </w:t>
      </w:r>
      <w:r w:rsidR="002361DD">
        <w:rPr>
          <w:rFonts w:ascii="Arial" w:hAnsi="Arial" w:cs="Arial"/>
          <w:sz w:val="20"/>
          <w:szCs w:val="20"/>
        </w:rPr>
        <w:t xml:space="preserve">uczenia się </w:t>
      </w:r>
    </w:p>
    <w:p w14:paraId="238601FE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2361DD" w14:paraId="148C7BEB" w14:textId="77777777" w:rsidTr="4CB63B3E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F3CABC7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2361DD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Pr="002361D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5C34782" w14:textId="5AF314B0" w:rsidR="00303F50" w:rsidRPr="002361DD" w:rsidRDefault="0099656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03F50" w:rsidRPr="002361DD">
              <w:rPr>
                <w:rFonts w:ascii="Arial" w:hAnsi="Arial" w:cs="Arial"/>
                <w:sz w:val="20"/>
                <w:szCs w:val="20"/>
              </w:rPr>
              <w:t>Inne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B02DF6">
              <w:rPr>
                <w:rFonts w:ascii="Arial" w:hAnsi="Arial" w:cs="Arial"/>
                <w:sz w:val="20"/>
                <w:szCs w:val="20"/>
              </w:rPr>
              <w:t>test</w:t>
            </w:r>
            <w:r w:rsidRPr="002361DD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03F50" w:rsidRPr="002361DD" w14:paraId="48797FAB" w14:textId="77777777" w:rsidTr="4CB63B3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7F8033C" w14:textId="77777777" w:rsidR="00303F50" w:rsidRPr="002361DD" w:rsidRDefault="00510F11" w:rsidP="00510F11">
            <w:pPr>
              <w:pStyle w:val="BalloonText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 w:rsidRPr="002361DD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5B08B5D1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DEB4AB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AD9C6F4" w14:textId="77777777" w:rsidR="00303F50" w:rsidRPr="002361DD" w:rsidRDefault="00303F50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1F511A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5F9C3DC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23141B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3B1409" w14:textId="02C3F26E" w:rsidR="00303F50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3096EF0" w14:textId="77777777" w:rsidR="00303F50" w:rsidRPr="002361DD" w:rsidRDefault="00510F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562C75D1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64355AD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965116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F4E37C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C9ECA3" w14:textId="4585A796" w:rsidR="00303F50" w:rsidRPr="002361DD" w:rsidRDefault="00B02D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303F50" w:rsidRPr="002361DD" w14:paraId="5FF0396A" w14:textId="77777777" w:rsidTr="4CB63B3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9569C6D" w14:textId="77777777" w:rsidR="00303F50" w:rsidRPr="002361DD" w:rsidRDefault="00510F11" w:rsidP="00510F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 w:rsidRPr="002361DD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44FB30F8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A6542E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41E394" w14:textId="77777777" w:rsidR="00303F50" w:rsidRPr="002361DD" w:rsidRDefault="00303F50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22B00AE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C6D796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1831B3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E11D2A" w14:textId="33DE3C88" w:rsidR="00303F50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E0CB7FE" w14:textId="77777777" w:rsidR="00303F50" w:rsidRPr="002361DD" w:rsidRDefault="00510F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31126E5D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2DE403A5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5E66662" w14:textId="4B2C7AD4" w:rsidR="00303F50" w:rsidRPr="002361DD" w:rsidRDefault="00B02D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76A10" w:rsidRPr="002361DD" w14:paraId="75B7C096" w14:textId="77777777" w:rsidTr="4CB63B3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FB25131" w14:textId="77777777" w:rsidR="00B76A10" w:rsidRPr="002361DD" w:rsidRDefault="00510F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B76A10" w:rsidRPr="002361DD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</w:tcPr>
          <w:p w14:paraId="16287F21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E93A62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4BA73E" w14:textId="77777777" w:rsidR="00B76A10" w:rsidRPr="002361DD" w:rsidRDefault="00B76A10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B3F2EB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34F5C7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4020A7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7B270A" w14:textId="4AF3F85B" w:rsidR="00B76A10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41E61A33" w14:textId="77777777" w:rsidR="00B76A10" w:rsidRPr="002361DD" w:rsidRDefault="00510F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F904CB7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6971CD3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B76A10" w:rsidRPr="002361DD" w:rsidRDefault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297084" w14:textId="502582DF" w:rsidR="00B76A10" w:rsidRPr="002361DD" w:rsidRDefault="00B02D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F078D8" w:rsidRPr="002361DD" w14:paraId="7E63C6B2" w14:textId="77777777" w:rsidTr="4CB63B3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ADEA2CF" w14:textId="658EB88A" w:rsidR="00F078D8" w:rsidRDefault="00F078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5A3477">
              <w:rPr>
                <w:rFonts w:ascii="Arial" w:hAnsi="Arial" w:cs="Arial"/>
                <w:sz w:val="20"/>
                <w:szCs w:val="20"/>
              </w:rPr>
              <w:t>_W04</w:t>
            </w:r>
          </w:p>
        </w:tc>
        <w:tc>
          <w:tcPr>
            <w:tcW w:w="666" w:type="dxa"/>
            <w:shd w:val="clear" w:color="auto" w:fill="FFFFFF" w:themeFill="background1"/>
          </w:tcPr>
          <w:p w14:paraId="5A18B358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0A51023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768C809" w14:textId="77777777" w:rsidR="00F078D8" w:rsidRPr="002361DD" w:rsidRDefault="00F078D8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9CED962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F768148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04A8A96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B377C2" w14:textId="6981A2DE" w:rsidR="00F078D8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E060A18" w14:textId="3346BD8C" w:rsidR="00F078D8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38BE1289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ED9E71C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84191B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EC3E512" w14:textId="77777777" w:rsidR="00F078D8" w:rsidRPr="002361DD" w:rsidRDefault="00F078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C37A938" w14:textId="5D6ED239" w:rsidR="00F078D8" w:rsidRPr="002361DD" w:rsidRDefault="00B02D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303F50" w:rsidRPr="002361DD" w14:paraId="680F78D9" w14:textId="77777777" w:rsidTr="4CB63B3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CFCD0C1" w14:textId="77777777" w:rsidR="00303F50" w:rsidRPr="002361DD" w:rsidRDefault="00510F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 w:rsidRPr="002361DD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14:paraId="007DCDA8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0EA2D7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D355C9" w14:textId="77777777" w:rsidR="00303F50" w:rsidRPr="002361DD" w:rsidRDefault="00303F50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81F0B1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7AAFBA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EE48EE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08EB2C" w14:textId="7708B000" w:rsidR="00303F50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AA7E729" w14:textId="77777777" w:rsidR="00303F50" w:rsidRPr="002361DD" w:rsidRDefault="00510F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21FD38A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1FE2DD96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7357532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023C8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A43DEA" w14:textId="11211CB2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RPr="002361DD" w14:paraId="6C03F935" w14:textId="77777777" w:rsidTr="4CB63B3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6EAEE4" w14:textId="77777777" w:rsidR="00303F50" w:rsidRPr="002361DD" w:rsidRDefault="00510F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 w:rsidRPr="002361DD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14:paraId="4BDB5498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16C19D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4869460" w14:textId="77777777" w:rsidR="00303F50" w:rsidRPr="002361DD" w:rsidRDefault="00303F50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7F57B8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738AF4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BBD8F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BBA33E" w14:textId="34AC0C74" w:rsidR="00303F50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AE3BE76" w14:textId="77777777" w:rsidR="00303F50" w:rsidRPr="002361DD" w:rsidRDefault="00510F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64FCBC1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C8C6B09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82A365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C71F136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1FBD35E" w14:textId="3E569A01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3477" w:rsidRPr="002361DD" w14:paraId="6EC2CA10" w14:textId="77777777" w:rsidTr="4CB63B3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85F5DAC" w14:textId="2E3AFC3E" w:rsidR="005A3477" w:rsidRDefault="005A34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  <w:tc>
          <w:tcPr>
            <w:tcW w:w="666" w:type="dxa"/>
            <w:shd w:val="clear" w:color="auto" w:fill="FFFFFF" w:themeFill="background1"/>
          </w:tcPr>
          <w:p w14:paraId="4D993B3E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A82965D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ECF2349" w14:textId="77777777" w:rsidR="005A3477" w:rsidRPr="002361DD" w:rsidRDefault="005A3477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897584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36E4C86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97AAF63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2A7225D" w14:textId="614CB949" w:rsidR="005A3477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0DE0282" w14:textId="573B9E75" w:rsidR="005A3477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5012FBF5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358D1D4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176741B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50EB3A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5CEB7D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RPr="002361DD" w14:paraId="1977422E" w14:textId="77777777" w:rsidTr="4CB63B3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E3E2D9" w14:textId="77777777" w:rsidR="00303F50" w:rsidRPr="002361DD" w:rsidRDefault="00510F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 w:rsidRPr="002361DD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568C698B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939487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A258D8" w14:textId="77777777" w:rsidR="00303F50" w:rsidRPr="002361DD" w:rsidRDefault="00303F50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FFBD3EC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DCCCAD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AF6883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C529ED" w14:textId="55D119CA" w:rsidR="00303F50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E324A0" w14:textId="74AB622B" w:rsidR="00303F50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shd w:val="clear" w:color="auto" w:fill="FFFFFF" w:themeFill="background1"/>
          </w:tcPr>
          <w:p w14:paraId="1C0157D6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691E7B2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6770CE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CBEED82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817EA0E" w14:textId="1B5EDAD4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3477" w:rsidRPr="002361DD" w14:paraId="646DB1DE" w14:textId="77777777" w:rsidTr="4CB63B3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B55A79E" w14:textId="7B77EAB1" w:rsidR="005A3477" w:rsidRDefault="005A34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</w:t>
            </w:r>
            <w:r w:rsidR="00444A2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66" w:type="dxa"/>
            <w:shd w:val="clear" w:color="auto" w:fill="FFFFFF" w:themeFill="background1"/>
          </w:tcPr>
          <w:p w14:paraId="200C47D2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22BFAAA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C3C0827" w14:textId="77777777" w:rsidR="005A3477" w:rsidRPr="002361DD" w:rsidRDefault="005A3477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6118314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8DE77F9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9AD5FE7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B44EF98" w14:textId="04C99DF3" w:rsidR="005A3477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0EA8696C" w14:textId="751F307D" w:rsidR="005A3477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DE1077C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CE9032D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2BBB2D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2B8817F" w14:textId="77777777" w:rsidR="005A3477" w:rsidRPr="002361DD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B4C97F1" w14:textId="77777777" w:rsidR="005A3477" w:rsidRDefault="005A34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4A24" w:rsidRPr="002361DD" w14:paraId="3BDF510A" w14:textId="77777777" w:rsidTr="4CB63B3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E79AFFB" w14:textId="7652CA39" w:rsidR="00444A24" w:rsidRDefault="00444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</w:tc>
        <w:tc>
          <w:tcPr>
            <w:tcW w:w="666" w:type="dxa"/>
            <w:shd w:val="clear" w:color="auto" w:fill="FFFFFF" w:themeFill="background1"/>
          </w:tcPr>
          <w:p w14:paraId="6D60F471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B8E7F19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4AEB939" w14:textId="77777777" w:rsidR="00444A24" w:rsidRPr="002361DD" w:rsidRDefault="00444A24" w:rsidP="005C1F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E04A310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2F0711C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D2FFFE9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796516" w14:textId="574983BA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  <w:tc>
          <w:tcPr>
            <w:tcW w:w="666" w:type="dxa"/>
            <w:shd w:val="clear" w:color="auto" w:fill="FFFFFF" w:themeFill="background1"/>
          </w:tcPr>
          <w:p w14:paraId="5D27D5DB" w14:textId="1842CFFF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  <w:tc>
          <w:tcPr>
            <w:tcW w:w="564" w:type="dxa"/>
            <w:shd w:val="clear" w:color="auto" w:fill="FFFFFF" w:themeFill="background1"/>
          </w:tcPr>
          <w:p w14:paraId="5C441CBB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C0F1A89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79C320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C3F75CC" w14:textId="77777777" w:rsidR="00444A24" w:rsidRPr="002361DD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96DE69" w14:textId="77777777" w:rsidR="00444A24" w:rsidRDefault="00444A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36661F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</w:p>
    <w:p w14:paraId="38645DC7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</w:p>
    <w:p w14:paraId="135E58C4" w14:textId="77777777" w:rsidR="00303F50" w:rsidRPr="002361DD" w:rsidRDefault="00303F50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2361DD" w14:paraId="45486831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Pr="002361D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69CB3226" w14:textId="3C684612" w:rsidR="00303F50" w:rsidRPr="002361DD" w:rsidRDefault="00B76A10" w:rsidP="00B76A10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Zaliczenie w </w:t>
            </w:r>
            <w:r w:rsidR="00444A24">
              <w:rPr>
                <w:rFonts w:ascii="Arial" w:hAnsi="Arial" w:cs="Arial"/>
                <w:sz w:val="20"/>
                <w:szCs w:val="20"/>
              </w:rPr>
              <w:t xml:space="preserve">oparciu o </w:t>
            </w:r>
            <w:r w:rsidR="008C473D">
              <w:rPr>
                <w:rFonts w:ascii="Arial" w:hAnsi="Arial" w:cs="Arial"/>
                <w:sz w:val="20"/>
                <w:szCs w:val="20"/>
              </w:rPr>
              <w:t xml:space="preserve">krótki test z wiedzy przekazanej podczas wykładu i </w:t>
            </w:r>
            <w:r w:rsidR="00444A24">
              <w:rPr>
                <w:rFonts w:ascii="Arial" w:hAnsi="Arial" w:cs="Arial"/>
                <w:sz w:val="20"/>
                <w:szCs w:val="20"/>
              </w:rPr>
              <w:t xml:space="preserve">realizację projektu tworzonego w małych grupach (2-3 osobowych). </w:t>
            </w:r>
          </w:p>
        </w:tc>
      </w:tr>
    </w:tbl>
    <w:p w14:paraId="62EBF9A1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0C6C2CD5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2361DD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Pr="002361DD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709E88E4" w14:textId="77777777" w:rsidR="00303F50" w:rsidRPr="002361DD" w:rsidRDefault="00303F50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14:paraId="508C98E9" w14:textId="77777777" w:rsidR="00303F50" w:rsidRPr="002361DD" w:rsidRDefault="00303F50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9F8E76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7818863E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159A33C0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Treści merytoryczne (wykaz tematów)</w:t>
      </w:r>
    </w:p>
    <w:p w14:paraId="44F69B9A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2361DD" w14:paraId="5B249C5F" w14:textId="77777777">
        <w:trPr>
          <w:trHeight w:val="1136"/>
        </w:trPr>
        <w:tc>
          <w:tcPr>
            <w:tcW w:w="9622" w:type="dxa"/>
          </w:tcPr>
          <w:p w14:paraId="515C4462" w14:textId="77777777" w:rsidR="00B76A10" w:rsidRDefault="003650DE" w:rsidP="00B76A10">
            <w:pPr>
              <w:pStyle w:val="BalloonText1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Pojęcie „zrównoważenia”, obowiązujące akty prawne. </w:t>
            </w:r>
          </w:p>
          <w:p w14:paraId="6549E19A" w14:textId="77777777" w:rsidR="003650DE" w:rsidRDefault="00321188" w:rsidP="00B76A10">
            <w:pPr>
              <w:pStyle w:val="BalloonText1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Projekty zrównoważonych budynków, rozwiązania architektoniczne i projektowe. </w:t>
            </w:r>
          </w:p>
          <w:p w14:paraId="59619E97" w14:textId="77777777" w:rsidR="00321188" w:rsidRDefault="00321188" w:rsidP="00B76A10">
            <w:pPr>
              <w:pStyle w:val="BalloonText1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Ekologia w codziennej pracy muzeum. </w:t>
            </w:r>
          </w:p>
          <w:p w14:paraId="0A575341" w14:textId="77777777" w:rsidR="00321188" w:rsidRDefault="00321188" w:rsidP="00B76A10">
            <w:pPr>
              <w:pStyle w:val="BalloonText1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Zrównoważone planowanie wystaw i wydarzeń. </w:t>
            </w:r>
          </w:p>
          <w:p w14:paraId="38C8EA62" w14:textId="77777777" w:rsidR="00321188" w:rsidRDefault="00D15345" w:rsidP="00B76A10">
            <w:pPr>
              <w:pStyle w:val="BalloonText1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Zrównoważone tworzenie kolekcji. </w:t>
            </w:r>
          </w:p>
          <w:p w14:paraId="4D42B86C" w14:textId="337250E4" w:rsidR="00D15345" w:rsidRPr="002361DD" w:rsidRDefault="00D15345" w:rsidP="00B76A10">
            <w:pPr>
              <w:pStyle w:val="BalloonText1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Muzeum jako zrównoważone miejsce pracy. </w:t>
            </w:r>
          </w:p>
        </w:tc>
      </w:tr>
    </w:tbl>
    <w:p w14:paraId="5F07D11E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349747DD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Wykaz literatury podstawowej</w:t>
      </w:r>
    </w:p>
    <w:p w14:paraId="41508A3C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2361DD" w14:paraId="07E2B42A" w14:textId="77777777">
        <w:trPr>
          <w:trHeight w:val="1098"/>
        </w:trPr>
        <w:tc>
          <w:tcPr>
            <w:tcW w:w="9622" w:type="dxa"/>
          </w:tcPr>
          <w:p w14:paraId="446E4862" w14:textId="77777777" w:rsidR="003665ED" w:rsidRPr="00B32146" w:rsidRDefault="001E5448" w:rsidP="001E544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B32146">
              <w:rPr>
                <w:rFonts w:ascii="Arial" w:hAnsi="Arial" w:cs="Arial"/>
                <w:sz w:val="20"/>
                <w:szCs w:val="20"/>
              </w:rPr>
              <w:lastRenderedPageBreak/>
              <w:t xml:space="preserve">Christopher Garthe, </w:t>
            </w:r>
            <w:r w:rsidRPr="00B32146">
              <w:rPr>
                <w:rFonts w:ascii="Arial" w:hAnsi="Arial" w:cs="Arial"/>
                <w:i/>
                <w:iCs/>
                <w:sz w:val="20"/>
                <w:szCs w:val="20"/>
              </w:rPr>
              <w:t>The Sustainable Museum</w:t>
            </w:r>
            <w:r w:rsidRPr="00B32146">
              <w:rPr>
                <w:rFonts w:ascii="Arial" w:hAnsi="Arial" w:cs="Arial"/>
                <w:sz w:val="20"/>
                <w:szCs w:val="20"/>
              </w:rPr>
              <w:t xml:space="preserve">, Routledge 2022. </w:t>
            </w:r>
          </w:p>
          <w:p w14:paraId="644455FC" w14:textId="5B830381" w:rsidR="00093463" w:rsidRPr="00B32146" w:rsidRDefault="005C4B76" w:rsidP="00E72F90">
            <w:pPr>
              <w:pStyle w:val="NormalWeb"/>
              <w:numPr>
                <w:ilvl w:val="0"/>
                <w:numId w:val="7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4B76">
              <w:rPr>
                <w:rFonts w:ascii="Arial" w:hAnsi="Arial" w:cs="Arial"/>
                <w:i/>
                <w:iCs/>
                <w:sz w:val="20"/>
                <w:szCs w:val="20"/>
              </w:rPr>
              <w:t>Manual of museum planning sustainable space, facilities, and operations</w:t>
            </w:r>
            <w:r w:rsidR="00093463" w:rsidRPr="00B32146">
              <w:rPr>
                <w:rFonts w:ascii="Arial" w:hAnsi="Arial" w:cs="Arial"/>
                <w:sz w:val="20"/>
                <w:szCs w:val="20"/>
              </w:rPr>
              <w:t xml:space="preserve">, pod red. </w:t>
            </w:r>
            <w:r w:rsidR="00093463" w:rsidRPr="00B32146">
              <w:rPr>
                <w:rFonts w:ascii="Arial" w:hAnsi="Arial" w:cs="Arial"/>
                <w:color w:val="000000"/>
                <w:sz w:val="20"/>
                <w:szCs w:val="20"/>
              </w:rPr>
              <w:t>Barry</w:t>
            </w:r>
            <w:r w:rsidR="00E72F90" w:rsidRPr="00B32146">
              <w:rPr>
                <w:rFonts w:ascii="Arial" w:hAnsi="Arial" w:cs="Arial"/>
                <w:color w:val="000000"/>
                <w:sz w:val="20"/>
                <w:szCs w:val="20"/>
              </w:rPr>
              <w:t xml:space="preserve"> Lord, </w:t>
            </w:r>
            <w:r w:rsidR="00093463" w:rsidRPr="00B32146">
              <w:rPr>
                <w:rFonts w:ascii="Arial" w:hAnsi="Arial" w:cs="Arial"/>
                <w:color w:val="000000"/>
                <w:sz w:val="20"/>
                <w:szCs w:val="20"/>
              </w:rPr>
              <w:t>Gail Dexter</w:t>
            </w:r>
            <w:r w:rsidR="00E72F90" w:rsidRPr="00B32146">
              <w:rPr>
                <w:rFonts w:ascii="Arial" w:hAnsi="Arial" w:cs="Arial"/>
                <w:color w:val="000000"/>
                <w:sz w:val="20"/>
                <w:szCs w:val="20"/>
              </w:rPr>
              <w:t xml:space="preserve"> Lord, </w:t>
            </w:r>
            <w:r w:rsidR="00093463" w:rsidRPr="00B32146">
              <w:rPr>
                <w:rFonts w:ascii="Arial" w:hAnsi="Arial" w:cs="Arial"/>
                <w:color w:val="000000"/>
                <w:sz w:val="20"/>
                <w:szCs w:val="20"/>
              </w:rPr>
              <w:t>Lindsay</w:t>
            </w:r>
            <w:r w:rsidR="00E72F90" w:rsidRPr="00B32146">
              <w:rPr>
                <w:rFonts w:ascii="Arial" w:hAnsi="Arial" w:cs="Arial"/>
                <w:color w:val="000000"/>
                <w:sz w:val="20"/>
                <w:szCs w:val="20"/>
              </w:rPr>
              <w:t xml:space="preserve"> Martin, </w:t>
            </w:r>
            <w:r w:rsidR="00093463" w:rsidRPr="00B32146">
              <w:rPr>
                <w:rFonts w:ascii="Arial" w:hAnsi="Arial" w:cs="Arial"/>
                <w:color w:val="000000"/>
                <w:sz w:val="20"/>
                <w:szCs w:val="20"/>
              </w:rPr>
              <w:t>AltaMira Press, 2012</w:t>
            </w:r>
          </w:p>
          <w:p w14:paraId="4C3403EC" w14:textId="77D65FB0" w:rsidR="00475341" w:rsidRPr="00B32146" w:rsidRDefault="00475341" w:rsidP="001E544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B32146">
              <w:rPr>
                <w:rFonts w:ascii="Arial" w:hAnsi="Arial" w:cs="Arial"/>
                <w:color w:val="000000"/>
                <w:sz w:val="20"/>
                <w:szCs w:val="20"/>
              </w:rPr>
              <w:t>Zsuzsanna Fehér and Katalin Ásványi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</w:rPr>
              <w:t>, “</w:t>
            </w:r>
            <w:r w:rsidR="00445F2B" w:rsidRPr="00B32146">
              <w:rPr>
                <w:rFonts w:ascii="Arial" w:hAnsi="Arial" w:cs="Arial"/>
                <w:color w:val="000000"/>
                <w:sz w:val="20"/>
                <w:szCs w:val="20"/>
              </w:rPr>
              <w:t>Differences in sustainability approaches from the mission statements of museums – the case of CEE and other European contemporary art museums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</w:rPr>
              <w:t xml:space="preserve">”, </w:t>
            </w:r>
            <w:r w:rsidRPr="00B32146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s-419" w:eastAsia="es-419"/>
              </w:rPr>
              <w:t>Journal Of Contemporary Central And Eastern Europe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  <w:lang w:val="es-419" w:eastAsia="es-419"/>
              </w:rPr>
              <w:t xml:space="preserve"> 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  <w:lang w:val="es-419" w:eastAsia="es-419"/>
              </w:rPr>
              <w:t>2023, V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  <w:lang w:val="es-419" w:eastAsia="es-419"/>
              </w:rPr>
              <w:t>ol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  <w:lang w:val="es-419" w:eastAsia="es-419"/>
              </w:rPr>
              <w:t>. 31, N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  <w:lang w:val="es-419" w:eastAsia="es-419"/>
              </w:rPr>
              <w:t>o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  <w:lang w:val="es-419" w:eastAsia="es-419"/>
              </w:rPr>
              <w:t>. 3, 683–701</w:t>
            </w:r>
            <w:r w:rsidRPr="00B32146">
              <w:rPr>
                <w:rFonts w:ascii="Arial" w:hAnsi="Arial" w:cs="Arial"/>
                <w:color w:val="000000"/>
                <w:sz w:val="20"/>
                <w:szCs w:val="20"/>
                <w:lang w:val="es-419" w:eastAsia="es-419"/>
              </w:rPr>
              <w:t xml:space="preserve">. </w:t>
            </w:r>
          </w:p>
          <w:p w14:paraId="0A8A0B0E" w14:textId="77777777" w:rsidR="00475341" w:rsidRPr="00B32146" w:rsidRDefault="00475341" w:rsidP="00475341">
            <w:pPr>
              <w:pStyle w:val="ListParagraph"/>
              <w:ind w:left="862"/>
              <w:rPr>
                <w:rFonts w:ascii="Arial" w:hAnsi="Arial" w:cs="Arial"/>
                <w:sz w:val="20"/>
                <w:szCs w:val="20"/>
              </w:rPr>
            </w:pPr>
          </w:p>
          <w:p w14:paraId="5B7EFC30" w14:textId="1301EED4" w:rsidR="001E5448" w:rsidRPr="001E5448" w:rsidRDefault="006C2B4B" w:rsidP="001E544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B32146">
              <w:rPr>
                <w:rFonts w:ascii="Arial" w:hAnsi="Arial" w:cs="Arial"/>
                <w:sz w:val="20"/>
                <w:szCs w:val="20"/>
              </w:rPr>
              <w:t xml:space="preserve">Materiały </w:t>
            </w:r>
            <w:r w:rsidR="007E50EE" w:rsidRPr="00B32146">
              <w:rPr>
                <w:rFonts w:ascii="Arial" w:hAnsi="Arial" w:cs="Arial"/>
                <w:sz w:val="20"/>
                <w:szCs w:val="20"/>
              </w:rPr>
              <w:t>szkoleniowe ICOM i CIMAM</w:t>
            </w:r>
            <w:r w:rsidR="007E50E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</w:tbl>
    <w:p w14:paraId="43D6B1D6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59EC7B3D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Wykaz literatury uzupełniającej</w:t>
      </w:r>
    </w:p>
    <w:p w14:paraId="17DBC151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2361DD" w14:paraId="6F8BD81B" w14:textId="77777777">
        <w:trPr>
          <w:trHeight w:val="1112"/>
        </w:trPr>
        <w:tc>
          <w:tcPr>
            <w:tcW w:w="9622" w:type="dxa"/>
          </w:tcPr>
          <w:p w14:paraId="2613E9C1" w14:textId="77777777" w:rsidR="00303F50" w:rsidRPr="002361D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037B8A3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687C6DE0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p w14:paraId="0CCFC7CA" w14:textId="77777777" w:rsidR="00303F50" w:rsidRPr="002361DD" w:rsidRDefault="00303F50">
      <w:pPr>
        <w:pStyle w:val="BalloonText1"/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14:paraId="5B2F9378" w14:textId="77777777" w:rsidR="00303F50" w:rsidRPr="002361DD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2361DD" w14:paraId="0B53F168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Pr="002361DD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0DA3216" w14:textId="49B97314" w:rsidR="00303F50" w:rsidRPr="002361DD" w:rsidRDefault="007E50E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:rsidRPr="002361DD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8E6DD4E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D3BEE8F" w14:textId="5E6D21FC" w:rsidR="00303F50" w:rsidRPr="002361DD" w:rsidRDefault="00B3214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:rsidRPr="002361DD" w14:paraId="127E047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B88899E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303F50" w:rsidRPr="002361DD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8941E47" w14:textId="59F39A7E" w:rsidR="00303F50" w:rsidRPr="002361DD" w:rsidRDefault="00386FB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="00510F1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2361DD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Pr="002361DD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9E2BB2B" w14:textId="7532DC56" w:rsidR="00303F50" w:rsidRPr="002361DD" w:rsidRDefault="00B3214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CB26A4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2361DD" w14:paraId="5A32E84A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7C0D796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1B59D1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3CFEC6B" w14:textId="249BB687" w:rsidR="00303F50" w:rsidRPr="002361D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:rsidRPr="002361DD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D142F6F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475AD14" w14:textId="37D7EEED" w:rsidR="00303F50" w:rsidRPr="002361DD" w:rsidRDefault="00386FB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:rsidRPr="002361DD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20C4E94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2AFC42D" w14:textId="3F628847" w:rsidR="00303F50" w:rsidRPr="002361DD" w:rsidRDefault="008C473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2361DD" w14:paraId="37B11F2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303F50" w:rsidRPr="002361D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8861898" w14:textId="301CB85F" w:rsidR="00303F50" w:rsidRPr="002361DD" w:rsidRDefault="00B3214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:rsidRPr="002361DD" w14:paraId="6E44855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303F50" w:rsidRPr="002361DD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2361D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F999B5" w14:textId="58EBDF2E" w:rsidR="00303F50" w:rsidRPr="002361DD" w:rsidRDefault="00B3214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271CA723" w14:textId="77777777" w:rsidR="00303F50" w:rsidRPr="002361DD" w:rsidRDefault="00303F50">
      <w:pPr>
        <w:pStyle w:val="BalloonText1"/>
        <w:rPr>
          <w:rFonts w:ascii="Arial" w:hAnsi="Arial" w:cs="Arial"/>
          <w:sz w:val="20"/>
          <w:szCs w:val="20"/>
        </w:rPr>
      </w:pPr>
    </w:p>
    <w:sectPr w:rsidR="00303F50" w:rsidRPr="002361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EFD17" w14:textId="77777777" w:rsidR="0034532D" w:rsidRDefault="0034532D">
      <w:r>
        <w:separator/>
      </w:r>
    </w:p>
  </w:endnote>
  <w:endnote w:type="continuationSeparator" w:id="0">
    <w:p w14:paraId="363E6A58" w14:textId="77777777" w:rsidR="0034532D" w:rsidRDefault="0034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4BC2F" w14:textId="77777777" w:rsidR="00303F50" w:rsidRDefault="00303F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6B08" w14:textId="77777777" w:rsidR="00303F50" w:rsidRDefault="00303F5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5C1F68">
      <w:rPr>
        <w:noProof/>
      </w:rPr>
      <w:t>3</w:t>
    </w:r>
    <w:r>
      <w:fldChar w:fldCharType="end"/>
    </w:r>
  </w:p>
  <w:p w14:paraId="3C0395D3" w14:textId="77777777" w:rsidR="00303F50" w:rsidRDefault="00303F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1341" w14:textId="77777777" w:rsidR="00303F50" w:rsidRDefault="00303F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72957" w14:textId="77777777" w:rsidR="0034532D" w:rsidRDefault="0034532D">
      <w:r>
        <w:separator/>
      </w:r>
    </w:p>
  </w:footnote>
  <w:footnote w:type="continuationSeparator" w:id="0">
    <w:p w14:paraId="3CDCDEDD" w14:textId="77777777" w:rsidR="0034532D" w:rsidRDefault="00345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E314A" w14:textId="77777777" w:rsidR="00303F50" w:rsidRDefault="00303F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9592" w14:textId="77777777" w:rsidR="00303F50" w:rsidRDefault="00303F50">
    <w:pPr>
      <w:pStyle w:val="Header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F4315" w14:textId="77777777" w:rsidR="00303F50" w:rsidRDefault="00303F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4179B3"/>
    <w:multiLevelType w:val="hybridMultilevel"/>
    <w:tmpl w:val="31D65332"/>
    <w:lvl w:ilvl="0" w:tplc="057CA38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582" w:hanging="360"/>
      </w:pPr>
    </w:lvl>
    <w:lvl w:ilvl="2" w:tplc="580A001B" w:tentative="1">
      <w:start w:val="1"/>
      <w:numFmt w:val="lowerRoman"/>
      <w:lvlText w:val="%3."/>
      <w:lvlJc w:val="right"/>
      <w:pPr>
        <w:ind w:left="2302" w:hanging="180"/>
      </w:pPr>
    </w:lvl>
    <w:lvl w:ilvl="3" w:tplc="580A000F" w:tentative="1">
      <w:start w:val="1"/>
      <w:numFmt w:val="decimal"/>
      <w:lvlText w:val="%4."/>
      <w:lvlJc w:val="left"/>
      <w:pPr>
        <w:ind w:left="3022" w:hanging="360"/>
      </w:pPr>
    </w:lvl>
    <w:lvl w:ilvl="4" w:tplc="580A0019" w:tentative="1">
      <w:start w:val="1"/>
      <w:numFmt w:val="lowerLetter"/>
      <w:lvlText w:val="%5."/>
      <w:lvlJc w:val="left"/>
      <w:pPr>
        <w:ind w:left="3742" w:hanging="360"/>
      </w:pPr>
    </w:lvl>
    <w:lvl w:ilvl="5" w:tplc="580A001B" w:tentative="1">
      <w:start w:val="1"/>
      <w:numFmt w:val="lowerRoman"/>
      <w:lvlText w:val="%6."/>
      <w:lvlJc w:val="right"/>
      <w:pPr>
        <w:ind w:left="4462" w:hanging="180"/>
      </w:pPr>
    </w:lvl>
    <w:lvl w:ilvl="6" w:tplc="580A000F" w:tentative="1">
      <w:start w:val="1"/>
      <w:numFmt w:val="decimal"/>
      <w:lvlText w:val="%7."/>
      <w:lvlJc w:val="left"/>
      <w:pPr>
        <w:ind w:left="5182" w:hanging="360"/>
      </w:pPr>
    </w:lvl>
    <w:lvl w:ilvl="7" w:tplc="580A0019" w:tentative="1">
      <w:start w:val="1"/>
      <w:numFmt w:val="lowerLetter"/>
      <w:lvlText w:val="%8."/>
      <w:lvlJc w:val="left"/>
      <w:pPr>
        <w:ind w:left="5902" w:hanging="360"/>
      </w:pPr>
    </w:lvl>
    <w:lvl w:ilvl="8" w:tplc="5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FD760C7"/>
    <w:multiLevelType w:val="hybridMultilevel"/>
    <w:tmpl w:val="63CAC93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0D84593"/>
    <w:multiLevelType w:val="hybridMultilevel"/>
    <w:tmpl w:val="40A20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47180495">
    <w:abstractNumId w:val="0"/>
  </w:num>
  <w:num w:numId="2" w16cid:durableId="1360201155">
    <w:abstractNumId w:val="1"/>
  </w:num>
  <w:num w:numId="3" w16cid:durableId="1064332465">
    <w:abstractNumId w:val="5"/>
  </w:num>
  <w:num w:numId="4" w16cid:durableId="571282171">
    <w:abstractNumId w:val="6"/>
  </w:num>
  <w:num w:numId="5" w16cid:durableId="1812362933">
    <w:abstractNumId w:val="4"/>
  </w:num>
  <w:num w:numId="6" w16cid:durableId="1030036807">
    <w:abstractNumId w:val="3"/>
  </w:num>
  <w:num w:numId="7" w16cid:durableId="7947143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30C04"/>
    <w:rsid w:val="00031971"/>
    <w:rsid w:val="00093463"/>
    <w:rsid w:val="000E6748"/>
    <w:rsid w:val="00142EE6"/>
    <w:rsid w:val="001503DB"/>
    <w:rsid w:val="001E5448"/>
    <w:rsid w:val="001E75CC"/>
    <w:rsid w:val="00234C8F"/>
    <w:rsid w:val="002361DD"/>
    <w:rsid w:val="00287ADF"/>
    <w:rsid w:val="002B28C2"/>
    <w:rsid w:val="002F06E3"/>
    <w:rsid w:val="00303F50"/>
    <w:rsid w:val="00321188"/>
    <w:rsid w:val="00336463"/>
    <w:rsid w:val="0034532D"/>
    <w:rsid w:val="003650DE"/>
    <w:rsid w:val="003665ED"/>
    <w:rsid w:val="00370B42"/>
    <w:rsid w:val="00386FB5"/>
    <w:rsid w:val="0039256E"/>
    <w:rsid w:val="003F3A43"/>
    <w:rsid w:val="0040164E"/>
    <w:rsid w:val="00434CDD"/>
    <w:rsid w:val="00444A24"/>
    <w:rsid w:val="00445F2B"/>
    <w:rsid w:val="00475341"/>
    <w:rsid w:val="004E0D19"/>
    <w:rsid w:val="00510F11"/>
    <w:rsid w:val="00550850"/>
    <w:rsid w:val="005613C3"/>
    <w:rsid w:val="005A3477"/>
    <w:rsid w:val="005B44EC"/>
    <w:rsid w:val="005C068F"/>
    <w:rsid w:val="005C1F68"/>
    <w:rsid w:val="005C4B76"/>
    <w:rsid w:val="006227A9"/>
    <w:rsid w:val="00623C9C"/>
    <w:rsid w:val="006B043F"/>
    <w:rsid w:val="006B3F4A"/>
    <w:rsid w:val="006C2B4B"/>
    <w:rsid w:val="006D0191"/>
    <w:rsid w:val="006E0E75"/>
    <w:rsid w:val="00700CD5"/>
    <w:rsid w:val="007042AE"/>
    <w:rsid w:val="00716872"/>
    <w:rsid w:val="007323E0"/>
    <w:rsid w:val="007E50EE"/>
    <w:rsid w:val="00827D3B"/>
    <w:rsid w:val="00847145"/>
    <w:rsid w:val="008568E2"/>
    <w:rsid w:val="00871393"/>
    <w:rsid w:val="008945D1"/>
    <w:rsid w:val="008B703C"/>
    <w:rsid w:val="008C473D"/>
    <w:rsid w:val="009026FF"/>
    <w:rsid w:val="00996560"/>
    <w:rsid w:val="009A5910"/>
    <w:rsid w:val="009F00CD"/>
    <w:rsid w:val="00A07B1E"/>
    <w:rsid w:val="00A122DC"/>
    <w:rsid w:val="00A411B7"/>
    <w:rsid w:val="00A54545"/>
    <w:rsid w:val="00A76681"/>
    <w:rsid w:val="00A8544F"/>
    <w:rsid w:val="00B02DF6"/>
    <w:rsid w:val="00B32146"/>
    <w:rsid w:val="00B468EA"/>
    <w:rsid w:val="00B76A10"/>
    <w:rsid w:val="00B81E71"/>
    <w:rsid w:val="00BA6260"/>
    <w:rsid w:val="00BB2F70"/>
    <w:rsid w:val="00BE4EE0"/>
    <w:rsid w:val="00C0452A"/>
    <w:rsid w:val="00C736E2"/>
    <w:rsid w:val="00C76EF5"/>
    <w:rsid w:val="00CB26A4"/>
    <w:rsid w:val="00CE5112"/>
    <w:rsid w:val="00CE6819"/>
    <w:rsid w:val="00D069C0"/>
    <w:rsid w:val="00D15345"/>
    <w:rsid w:val="00D30C02"/>
    <w:rsid w:val="00D32FBE"/>
    <w:rsid w:val="00DB3679"/>
    <w:rsid w:val="00DB729F"/>
    <w:rsid w:val="00E35009"/>
    <w:rsid w:val="00E72F90"/>
    <w:rsid w:val="00F078D8"/>
    <w:rsid w:val="00F248E8"/>
    <w:rsid w:val="00F26393"/>
    <w:rsid w:val="00F561FB"/>
    <w:rsid w:val="00F56D94"/>
    <w:rsid w:val="00FB59D6"/>
    <w:rsid w:val="00FD050E"/>
    <w:rsid w:val="00FF66B5"/>
    <w:rsid w:val="31EF8D15"/>
    <w:rsid w:val="4CB63B3E"/>
    <w:rsid w:val="7129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1F2607"/>
  <w15:chartTrackingRefBased/>
  <w15:docId w15:val="{198F80BB-B3FF-4973-A2FD-318237745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Heading1">
    <w:name w:val="heading 1"/>
    <w:basedOn w:val="Normal"/>
    <w:next w:val="Normal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PageNumber">
    <w:name w:val="page number"/>
    <w:semiHidden/>
    <w:rPr>
      <w:sz w:val="14"/>
      <w:szCs w:val="1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">
    <w:name w:val="List"/>
    <w:basedOn w:val="BodyText"/>
    <w:semiHidden/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BodyText"/>
  </w:style>
  <w:style w:type="paragraph" w:customStyle="1" w:styleId="Indeks">
    <w:name w:val="Indeks"/>
    <w:basedOn w:val="Normal"/>
    <w:pPr>
      <w:suppressLineNumbers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rPr>
      <w:b/>
      <w:bCs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CommentText"/>
    <w:next w:val="CommentText"/>
    <w:link w:val="TematkomentarzaZnak"/>
    <w:uiPriority w:val="99"/>
    <w:semiHidden/>
    <w:unhideWhenUsed/>
    <w:rsid w:val="009026FF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character" w:customStyle="1" w:styleId="normaltextrun">
    <w:name w:val="normaltextrun"/>
    <w:basedOn w:val="DefaultParagraphFont"/>
    <w:rsid w:val="00DB729F"/>
  </w:style>
  <w:style w:type="character" w:customStyle="1" w:styleId="eop">
    <w:name w:val="eop"/>
    <w:basedOn w:val="DefaultParagraphFont"/>
    <w:rsid w:val="00DB729F"/>
  </w:style>
  <w:style w:type="paragraph" w:styleId="ListParagraph">
    <w:name w:val="List Paragraph"/>
    <w:basedOn w:val="Normal"/>
    <w:uiPriority w:val="72"/>
    <w:qFormat/>
    <w:rsid w:val="001E544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93463"/>
    <w:pPr>
      <w:widowControl/>
      <w:suppressAutoHyphens w:val="0"/>
      <w:autoSpaceDE/>
      <w:spacing w:before="100" w:beforeAutospacing="1" w:after="100" w:afterAutospacing="1"/>
    </w:pPr>
    <w:rPr>
      <w:lang w:val="es-419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9" ma:contentTypeDescription="Utwórz nowy dokument." ma:contentTypeScope="" ma:versionID="72e374f889aaa3c1a98cc81b9fd2a657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d62b5f84b78741c69fa7739a43c70882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2BBC08-427C-4EE5-8AEE-057002C717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B47B46-1D13-4221-AC34-CA1FBCA4B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40D91A-1180-430E-BDB9-49B53A22C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791</Words>
  <Characters>4354</Characters>
  <Application>Microsoft Office Word</Application>
  <DocSecurity>0</DocSecurity>
  <Lines>36</Lines>
  <Paragraphs>10</Paragraphs>
  <ScaleCrop>false</ScaleCrop>
  <Company>Akademia Pedagogiczna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Małgorzata Kaźmierczak</cp:lastModifiedBy>
  <cp:revision>45</cp:revision>
  <cp:lastPrinted>2012-01-27T16:28:00Z</cp:lastPrinted>
  <dcterms:created xsi:type="dcterms:W3CDTF">2023-12-18T00:28:00Z</dcterms:created>
  <dcterms:modified xsi:type="dcterms:W3CDTF">2023-12-18T01:06:00Z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