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BA8A9" w14:textId="77777777" w:rsidR="00B52521" w:rsidRPr="00A26951" w:rsidRDefault="00B52521" w:rsidP="00B52521">
      <w:pPr>
        <w:autoSpaceDE/>
        <w:jc w:val="right"/>
        <w:rPr>
          <w:rFonts w:ascii="Calibri" w:hAnsi="Calibri" w:cs="Calibri"/>
          <w:i/>
          <w:sz w:val="22"/>
          <w:szCs w:val="22"/>
        </w:rPr>
      </w:pPr>
    </w:p>
    <w:p w14:paraId="23C2506F" w14:textId="77777777" w:rsidR="00B52521" w:rsidRPr="00A26951" w:rsidRDefault="00B52521" w:rsidP="00B52521">
      <w:pPr>
        <w:autoSpaceDE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709481AC" w14:textId="77777777" w:rsidR="00B52521" w:rsidRPr="00A26951" w:rsidRDefault="00B52521" w:rsidP="00B52521">
      <w:pPr>
        <w:pStyle w:val="Nagwek1"/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b/>
          <w:bCs/>
          <w:sz w:val="22"/>
          <w:szCs w:val="22"/>
        </w:rPr>
        <w:t>KARTA KURSU</w:t>
      </w:r>
    </w:p>
    <w:p w14:paraId="0C3F8B0A" w14:textId="77777777" w:rsidR="00B52521" w:rsidRPr="00A26951" w:rsidRDefault="00B52521" w:rsidP="00B52521">
      <w:pPr>
        <w:autoSpaceDE/>
        <w:jc w:val="cent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B52521" w:rsidRPr="00A26951" w14:paraId="14D6AF43" w14:textId="77777777" w:rsidTr="00B52521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CC5B34E" w14:textId="77777777" w:rsidR="00B52521" w:rsidRPr="00A26951" w:rsidRDefault="00B52521" w:rsidP="00B52521">
            <w:pPr>
              <w:autoSpaceDE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477CABC6" w14:textId="77777777" w:rsidR="00B52521" w:rsidRPr="00A26951" w:rsidRDefault="00792A74" w:rsidP="00B52521">
            <w:pPr>
              <w:pStyle w:val="Zawartotabeli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Seminarium licencjackie</w:t>
            </w:r>
          </w:p>
        </w:tc>
      </w:tr>
      <w:tr w:rsidR="00B52521" w:rsidRPr="00A26951" w14:paraId="473337D6" w14:textId="77777777" w:rsidTr="00B52521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B0E5923" w14:textId="77777777" w:rsidR="00B52521" w:rsidRPr="00A26951" w:rsidRDefault="00B52521" w:rsidP="00B52521">
            <w:pPr>
              <w:autoSpaceDE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07E453E" w14:textId="77777777" w:rsidR="00B52521" w:rsidRPr="00A26951" w:rsidRDefault="006E0DF1" w:rsidP="006E0DF1">
            <w:pPr>
              <w:pStyle w:val="Zawartotabeli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26951">
              <w:rPr>
                <w:rFonts w:ascii="Calibri" w:hAnsi="Calibri" w:cs="Calibri"/>
                <w:sz w:val="22"/>
                <w:szCs w:val="22"/>
              </w:rPr>
              <w:t>Bacherol</w:t>
            </w:r>
            <w:proofErr w:type="spellEnd"/>
            <w:r w:rsidR="00DE4D85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52521" w:rsidRPr="00A26951">
              <w:rPr>
                <w:rFonts w:ascii="Calibri" w:hAnsi="Calibri" w:cs="Calibri"/>
                <w:sz w:val="22"/>
                <w:szCs w:val="22"/>
              </w:rPr>
              <w:t>Degree</w:t>
            </w:r>
            <w:proofErr w:type="spellEnd"/>
            <w:r w:rsidR="00B52521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52521" w:rsidRPr="00A26951">
              <w:rPr>
                <w:rFonts w:ascii="Calibri" w:hAnsi="Calibri" w:cs="Calibri"/>
                <w:sz w:val="22"/>
                <w:szCs w:val="22"/>
              </w:rPr>
              <w:t>Seminar</w:t>
            </w:r>
            <w:proofErr w:type="spellEnd"/>
          </w:p>
        </w:tc>
      </w:tr>
      <w:tr w:rsidR="006E0DF1" w:rsidRPr="00A26951" w14:paraId="005B451D" w14:textId="77777777" w:rsidTr="00B52521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2F1DE31" w14:textId="77777777" w:rsidR="006E0DF1" w:rsidRPr="00A26951" w:rsidRDefault="006E0DF1" w:rsidP="00B52521">
            <w:pPr>
              <w:autoSpaceDE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55" w:type="dxa"/>
            <w:vAlign w:val="center"/>
          </w:tcPr>
          <w:p w14:paraId="63E5C249" w14:textId="77777777" w:rsidR="006E0DF1" w:rsidRPr="00A26951" w:rsidRDefault="006E0DF1" w:rsidP="006E0DF1">
            <w:pPr>
              <w:pStyle w:val="Zawartotabeli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770DCD" w14:textId="77777777" w:rsidR="00B52521" w:rsidRPr="00A26951" w:rsidRDefault="00B52521" w:rsidP="00B52521">
      <w:pPr>
        <w:jc w:val="cent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76"/>
      </w:tblGrid>
      <w:tr w:rsidR="00B52521" w:rsidRPr="00A26951" w14:paraId="7821FD93" w14:textId="77777777" w:rsidTr="00B52521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1A594805" w14:textId="77777777" w:rsidR="00B52521" w:rsidRPr="00A26951" w:rsidRDefault="00B52521" w:rsidP="00B52521">
            <w:pPr>
              <w:autoSpaceDE/>
              <w:spacing w:before="57" w:after="57" w:line="100" w:lineRule="atLeast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Kod</w:t>
            </w:r>
          </w:p>
        </w:tc>
        <w:tc>
          <w:tcPr>
            <w:tcW w:w="4394" w:type="dxa"/>
            <w:vAlign w:val="center"/>
          </w:tcPr>
          <w:p w14:paraId="6E2CA1CF" w14:textId="77777777" w:rsidR="00B52521" w:rsidRPr="00A26951" w:rsidRDefault="00B52521" w:rsidP="00B52521">
            <w:pPr>
              <w:autoSpaceDE/>
              <w:spacing w:before="57" w:after="57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DBE5F1"/>
            <w:vAlign w:val="center"/>
          </w:tcPr>
          <w:p w14:paraId="414872AB" w14:textId="77777777" w:rsidR="00B52521" w:rsidRPr="00A26951" w:rsidRDefault="00B52521" w:rsidP="00B52521">
            <w:pPr>
              <w:autoSpaceDE/>
              <w:spacing w:line="100" w:lineRule="atLeast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1363D654" w14:textId="77777777" w:rsidR="00B52521" w:rsidRPr="00A26951" w:rsidRDefault="006E0DF1" w:rsidP="00041654">
            <w:pPr>
              <w:pStyle w:val="Zawartotabeli"/>
              <w:spacing w:before="57" w:after="57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</w:tbl>
    <w:p w14:paraId="4B09DEEC" w14:textId="77777777" w:rsidR="00B52521" w:rsidRPr="00A26951" w:rsidRDefault="00B52521" w:rsidP="00B52521">
      <w:pPr>
        <w:jc w:val="cent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B52521" w:rsidRPr="00A26951" w14:paraId="4EF991D2" w14:textId="77777777" w:rsidTr="00B52521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54B9DA93" w14:textId="77777777" w:rsidR="00B52521" w:rsidRPr="00A26951" w:rsidRDefault="00B52521" w:rsidP="00B52521">
            <w:pPr>
              <w:autoSpaceDE/>
              <w:spacing w:before="57" w:after="57"/>
              <w:ind w:right="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903273E" w14:textId="6512F4CF" w:rsidR="00B52521" w:rsidRPr="00A26951" w:rsidRDefault="009901AE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Łukasz Białkowski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90580AB" w14:textId="77777777" w:rsidR="005F26DB" w:rsidRPr="00A26951" w:rsidRDefault="005F26DB" w:rsidP="005F26DB">
            <w:pPr>
              <w:pStyle w:val="Zawartotabeli0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Zespół dydaktyczny:</w:t>
            </w:r>
          </w:p>
          <w:p w14:paraId="3325DF70" w14:textId="52F7FC3C" w:rsidR="009901AE" w:rsidRPr="00A26951" w:rsidRDefault="009901AE" w:rsidP="0099348E">
            <w:pPr>
              <w:pStyle w:val="Zawartotabeli0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75BFFBA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7F6E659F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493D89E9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Opis kursu (cele kształcenia)</w:t>
      </w:r>
    </w:p>
    <w:p w14:paraId="58E080F1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52521" w:rsidRPr="00A26951" w14:paraId="47C9E3B3" w14:textId="77777777" w:rsidTr="00B52521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37BF7A76" w14:textId="77777777" w:rsidR="00B52521" w:rsidRPr="00A26951" w:rsidRDefault="00B80E99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 trakcie seminarium studenci pod opieką promotora przygotowują prace licencjackie. Kurs ma na celu zapoznanie z regułami przygotowywania prac naukowych, prowadzeniem systematycznych badań z dziedziny sztuki, gromadzenie wiedzy na temat stanu badań, bibliografii oraz formułowania indywidualnych wniosków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273113E9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20D588DE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3AF08178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Warunki wstępne</w:t>
      </w:r>
    </w:p>
    <w:p w14:paraId="37A3A3BF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52521" w:rsidRPr="00A26951" w14:paraId="0ED60807" w14:textId="77777777" w:rsidTr="00B52521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BCDB759" w14:textId="77777777" w:rsidR="00B52521" w:rsidRPr="00A26951" w:rsidRDefault="00B52521" w:rsidP="00B52521">
            <w:pPr>
              <w:autoSpaceDE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3DFF8675" w14:textId="77777777" w:rsidR="00B52521" w:rsidRPr="00A26951" w:rsidRDefault="00B52521" w:rsidP="00A00593">
            <w:pPr>
              <w:autoSpaceDE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 ramach zdobytego już wykształcenia humanistycznego dysponuje wiedzą w zakresie szeroko rozumianej kultury, ze szczególnym pogłębieniem znajomości teorii sztuki, jej historii i współczesnych kierunków rozwoju sztuk plastycznych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B52521" w:rsidRPr="00A26951" w14:paraId="5D02B3DB" w14:textId="77777777" w:rsidTr="00B52521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3FEBFFF" w14:textId="77777777" w:rsidR="00B52521" w:rsidRPr="00A26951" w:rsidRDefault="00B52521" w:rsidP="00B52521">
            <w:pPr>
              <w:autoSpaceDE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F18701B" w14:textId="77777777" w:rsidR="00B52521" w:rsidRPr="00A26951" w:rsidRDefault="00B52521" w:rsidP="00B52521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Student potrafi korzystać różnorodnych zbiorów bibliotecznych.</w:t>
            </w:r>
          </w:p>
          <w:p w14:paraId="079186D1" w14:textId="77777777" w:rsidR="00B52521" w:rsidRPr="00A26951" w:rsidRDefault="00B52521" w:rsidP="00B52521">
            <w:pPr>
              <w:autoSpaceDE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Dysponuje umiejętnościami pozwalającymi na swobodne poruszanie się w obszarze nowych mediów i technik elektronicznych oraz intermedialnych środków przekazu, pozwalających gromadzić i porównywać najnowsze opublikowane informacje.  </w:t>
            </w:r>
          </w:p>
          <w:p w14:paraId="74EDAC95" w14:textId="77777777" w:rsidR="00B52521" w:rsidRPr="00A26951" w:rsidRDefault="00B52521" w:rsidP="00A00593">
            <w:pPr>
              <w:autoSpaceDE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Potrafi redagować teksty o sztuce /recenzje, opisy i analizy dzieł sztuki/.</w:t>
            </w:r>
          </w:p>
        </w:tc>
      </w:tr>
      <w:tr w:rsidR="00B52521" w:rsidRPr="00A26951" w14:paraId="150C121A" w14:textId="77777777" w:rsidTr="00B52521">
        <w:tc>
          <w:tcPr>
            <w:tcW w:w="1941" w:type="dxa"/>
            <w:shd w:val="clear" w:color="auto" w:fill="DBE5F1"/>
            <w:vAlign w:val="center"/>
          </w:tcPr>
          <w:p w14:paraId="4BBACFC5" w14:textId="77777777" w:rsidR="00B52521" w:rsidRPr="00A26951" w:rsidRDefault="00B52521" w:rsidP="00B52521">
            <w:pPr>
              <w:autoSpaceDE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14:paraId="58C19208" w14:textId="77777777" w:rsidR="00B52521" w:rsidRPr="00A26951" w:rsidRDefault="00B52521" w:rsidP="00B52521">
            <w:pPr>
              <w:autoSpaceDE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Kursy teoretyczne oraz praktyczne prowadzone w ramach całego toku studiów. </w:t>
            </w:r>
          </w:p>
        </w:tc>
      </w:tr>
    </w:tbl>
    <w:p w14:paraId="0B1F3715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4790C69E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182078C3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30C590C1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 xml:space="preserve">Efekty kształcenia </w:t>
      </w:r>
    </w:p>
    <w:p w14:paraId="264F13A2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B52521" w:rsidRPr="00A26951" w14:paraId="03C05277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2B0E752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7A71AD8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Efekt kształcenia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0BD9316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Odniesienie do efektów kierunkowych</w:t>
            </w:r>
          </w:p>
        </w:tc>
      </w:tr>
      <w:tr w:rsidR="008949CC" w:rsidRPr="00A26951" w14:paraId="043ECE7B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04285DCD" w14:textId="77777777" w:rsidR="008949CC" w:rsidRPr="00A26951" w:rsidRDefault="008949CC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96" w:type="dxa"/>
          </w:tcPr>
          <w:p w14:paraId="1BA333C9" w14:textId="77777777" w:rsidR="008949CC" w:rsidRPr="00A26951" w:rsidRDefault="008949CC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 W01 – ma rozeznanie w okresach historycznych od prehistorii do współczesności; odróżnia dzieła powstałe w różnych epokach</w:t>
            </w:r>
          </w:p>
          <w:p w14:paraId="5F0663F6" w14:textId="77777777" w:rsidR="008949CC" w:rsidRPr="00A26951" w:rsidRDefault="008949CC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W02 – posiada podstawową wiedzę z zakresu ikonografii</w:t>
            </w:r>
          </w:p>
          <w:p w14:paraId="1335B6C0" w14:textId="77777777" w:rsidR="008949CC" w:rsidRPr="00A26951" w:rsidRDefault="008949CC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W03 – zna literaturę z zakresu historii sztuki badanej epoki</w:t>
            </w:r>
          </w:p>
          <w:p w14:paraId="0EB0AA30" w14:textId="77777777" w:rsidR="008949CC" w:rsidRPr="00A26951" w:rsidRDefault="008949CC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W04 – zna pozycje naukowe, w których może uzupełnić wiedzę z zakresu estetyki, filozofii, socjologii, antropologii kulturowej</w:t>
            </w:r>
          </w:p>
        </w:tc>
        <w:tc>
          <w:tcPr>
            <w:tcW w:w="2365" w:type="dxa"/>
          </w:tcPr>
          <w:p w14:paraId="2A7D9D06" w14:textId="77777777" w:rsidR="008949CC" w:rsidRPr="00A26951" w:rsidRDefault="008949CC" w:rsidP="005B06E7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K_W01, K_W04: K_W09 </w:t>
            </w:r>
          </w:p>
          <w:p w14:paraId="2FFDC1C1" w14:textId="77777777" w:rsidR="008949CC" w:rsidRPr="00A26951" w:rsidRDefault="008949CC" w:rsidP="005B06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FEC309" w14:textId="77777777" w:rsidR="008949CC" w:rsidRPr="00A26951" w:rsidRDefault="008949CC" w:rsidP="005B06E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C8CF368" w14:textId="77777777" w:rsidR="008949CC" w:rsidRPr="00A26951" w:rsidRDefault="008949CC" w:rsidP="005B06E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K_W01</w:t>
            </w:r>
          </w:p>
          <w:p w14:paraId="3662AD08" w14:textId="77777777" w:rsidR="008949CC" w:rsidRPr="00A26951" w:rsidRDefault="008949CC" w:rsidP="005B06E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K_W01; K_W09</w:t>
            </w:r>
          </w:p>
          <w:p w14:paraId="0294D3FE" w14:textId="77777777" w:rsidR="008949CC" w:rsidRPr="00A26951" w:rsidRDefault="008949CC" w:rsidP="005B06E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K_W06; K_W07 </w:t>
            </w:r>
          </w:p>
          <w:p w14:paraId="229560B6" w14:textId="77777777" w:rsidR="008949CC" w:rsidRPr="00A26951" w:rsidRDefault="008949CC" w:rsidP="005B06E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ABEAC1" w14:textId="77777777" w:rsidR="008949CC" w:rsidRPr="00A26951" w:rsidRDefault="008949CC" w:rsidP="005B06E7">
            <w:pPr>
              <w:ind w:left="85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59C746" w14:textId="77777777" w:rsidR="008949CC" w:rsidRPr="00A26951" w:rsidRDefault="008949CC" w:rsidP="005B06E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883F682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52521" w:rsidRPr="00A26951" w14:paraId="7CBAC4EB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994D169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D329078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7DD3803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Odniesienie do efektów kierunkowych</w:t>
            </w:r>
          </w:p>
        </w:tc>
      </w:tr>
      <w:tr w:rsidR="00B52521" w:rsidRPr="00A26951" w14:paraId="42CDE882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2421791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32E20D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U01 – doskonali umiejętności opisu analizy dzieła sztuki dawnej i współczesnej w formie ustnej i pisemnej</w:t>
            </w:r>
          </w:p>
          <w:p w14:paraId="0BAFDE7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U02-potrafi sformułować problem badawczy z zakresu humanistyki</w:t>
            </w:r>
          </w:p>
          <w:p w14:paraId="74F6FBD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U03- posiada umiejętność gromadzenia materiałów dotyczących wybranego tematu</w:t>
            </w:r>
          </w:p>
          <w:p w14:paraId="4229055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U04- posiada umiejętność formułowania własnych wniosków z przeprowadzonych obserwacji dzieł sztuki z szeroko pojętej praktyki artystycznej </w:t>
            </w:r>
          </w:p>
          <w:p w14:paraId="3ABE62A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U05 – potrafi budować tekst naukowy w oparciu o przyjęty plan </w:t>
            </w:r>
          </w:p>
          <w:p w14:paraId="34DA585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7AB3C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94FB467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K_U01; K_U02 </w:t>
            </w:r>
          </w:p>
          <w:p w14:paraId="01C8CED4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B354CA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K_U01; K_U03</w:t>
            </w:r>
          </w:p>
          <w:p w14:paraId="6DC87E95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AD099F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K_U01; K_U04</w:t>
            </w:r>
          </w:p>
          <w:p w14:paraId="6C56FD63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43BCFE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K_U02; K_U03</w:t>
            </w:r>
          </w:p>
          <w:p w14:paraId="21B64A32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49258C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324D58" w14:textId="77777777" w:rsidR="00B52521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K_U03</w:t>
            </w:r>
          </w:p>
        </w:tc>
      </w:tr>
    </w:tbl>
    <w:p w14:paraId="705D9E43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52521" w:rsidRPr="00A26951" w14:paraId="102DAA44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28D64C7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5600AA0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8457EC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Odniesienie do efektów kierunkowych</w:t>
            </w:r>
          </w:p>
        </w:tc>
      </w:tr>
      <w:tr w:rsidR="00B52521" w:rsidRPr="00A26951" w14:paraId="70DA51E7" w14:textId="77777777" w:rsidTr="00B52521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42E9A8A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8F7E01E" w14:textId="77777777" w:rsidR="00B52521" w:rsidRPr="00A26951" w:rsidRDefault="00855ECF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K01 -</w:t>
            </w:r>
            <w:r w:rsidR="00B52521" w:rsidRPr="00A26951">
              <w:rPr>
                <w:rFonts w:ascii="Calibri" w:hAnsi="Calibri" w:cs="Calibri"/>
                <w:sz w:val="22"/>
                <w:szCs w:val="22"/>
              </w:rPr>
              <w:t xml:space="preserve"> jest zdolny do śledzenia bieżących wydarzeń artystycznych i ich oceny, a także wiarygodności źródeł z których pochodzą  </w:t>
            </w:r>
          </w:p>
          <w:p w14:paraId="785DA36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K02 –</w:t>
            </w:r>
            <w:r w:rsidR="00855ECF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A26951">
              <w:rPr>
                <w:rFonts w:ascii="Calibri" w:hAnsi="Calibri" w:cs="Calibri"/>
                <w:sz w:val="22"/>
                <w:szCs w:val="22"/>
              </w:rPr>
              <w:t>radzi sobie z przygotowaniem prezentacji w przystępnej formie dla grupy seminaryjnej</w:t>
            </w:r>
          </w:p>
          <w:p w14:paraId="3B51C13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K03 – przestrzega prawa autorskiego zdobywając i korzystając z materiałów publikowanych w literaturze naukowej i w Internecie</w:t>
            </w:r>
          </w:p>
          <w:p w14:paraId="4A6D3F8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C2A155F" w14:textId="77777777" w:rsidR="008949CC" w:rsidRPr="00A26951" w:rsidRDefault="008949CC" w:rsidP="008949CC">
            <w:pPr>
              <w:pStyle w:val="Tekstpodstawowywcity"/>
              <w:ind w:left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A26951">
              <w:rPr>
                <w:rFonts w:ascii="Calibri" w:hAnsi="Calibri" w:cs="Calibri"/>
                <w:sz w:val="22"/>
                <w:szCs w:val="22"/>
                <w:lang w:val="pl-PL"/>
              </w:rPr>
              <w:t xml:space="preserve">K_K04 </w:t>
            </w:r>
          </w:p>
          <w:p w14:paraId="5582D1B9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B49BD9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B8E0E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K_K05</w:t>
            </w:r>
          </w:p>
          <w:p w14:paraId="011567BC" w14:textId="77777777" w:rsidR="008949CC" w:rsidRPr="00A26951" w:rsidRDefault="008949CC" w:rsidP="008949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395710" w14:textId="77777777" w:rsidR="008949CC" w:rsidRPr="00A26951" w:rsidRDefault="008949CC" w:rsidP="008949C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K_K09 </w:t>
            </w:r>
          </w:p>
          <w:p w14:paraId="0BCDCA66" w14:textId="77777777" w:rsidR="00B52521" w:rsidRPr="00A26951" w:rsidRDefault="00B52521" w:rsidP="008949CC">
            <w:pPr>
              <w:pStyle w:val="Tekstpodstawowywcity"/>
              <w:ind w:left="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</w:tbl>
    <w:p w14:paraId="0284FEE0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43327B1E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B52521" w:rsidRPr="00A26951" w14:paraId="4DE9BE00" w14:textId="77777777" w:rsidTr="00B52521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A9FA08" w14:textId="77777777" w:rsidR="00B52521" w:rsidRPr="00A26951" w:rsidRDefault="00B52521" w:rsidP="00B52521">
            <w:pPr>
              <w:pStyle w:val="Zawartotabeli"/>
              <w:spacing w:before="57" w:after="57"/>
              <w:ind w:left="45" w:right="1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Organizacja</w:t>
            </w:r>
          </w:p>
        </w:tc>
      </w:tr>
      <w:tr w:rsidR="00B52521" w:rsidRPr="00A26951" w14:paraId="0139680B" w14:textId="77777777" w:rsidTr="00B52521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B2AEF94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935C89F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Wykład</w:t>
            </w:r>
          </w:p>
          <w:p w14:paraId="7F5E5D04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359D0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Ćwiczenia w grupach</w:t>
            </w:r>
          </w:p>
        </w:tc>
      </w:tr>
      <w:tr w:rsidR="00B52521" w:rsidRPr="00A26951" w14:paraId="784B26BF" w14:textId="77777777" w:rsidTr="00B52521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2591B8E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7F82DAD8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28804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13F8E722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4EC7C97C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6189747C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71469C19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3CDF703B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2E158BB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7A15DAD7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3379734D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55491AED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09ADAA6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7FC3095D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6DE5D120" w14:textId="77777777" w:rsidTr="00B52521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61A783A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083393C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7AFD9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621E2D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32C9869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0DFDBEC" w14:textId="77777777" w:rsidR="00B52521" w:rsidRPr="00A26951" w:rsidRDefault="00855ECF" w:rsidP="0099348E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2</w:t>
            </w:r>
            <w:r w:rsidR="0099348E" w:rsidRPr="00A26951"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7704B63C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AD02345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77F36017" w14:textId="77777777" w:rsidTr="00B52521">
        <w:trPr>
          <w:trHeight w:val="462"/>
        </w:trPr>
        <w:tc>
          <w:tcPr>
            <w:tcW w:w="1611" w:type="dxa"/>
            <w:vAlign w:val="center"/>
          </w:tcPr>
          <w:p w14:paraId="2494A845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76082B6A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76853C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E20EDD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660F361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0658177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249908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0FA9D6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BA3B08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5977724E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5668F05A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Opis metod prowadzenia zajęć</w:t>
      </w:r>
    </w:p>
    <w:p w14:paraId="12D99A9E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52521" w:rsidRPr="00A26951" w14:paraId="39E02E23" w14:textId="77777777" w:rsidTr="00B52521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410D64C8" w14:textId="77777777" w:rsidR="006C66D2" w:rsidRPr="00A26951" w:rsidRDefault="00B52521" w:rsidP="00F36260">
            <w:p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Seminarium </w:t>
            </w:r>
            <w:r w:rsidR="00855ECF" w:rsidRPr="00A26951">
              <w:rPr>
                <w:rFonts w:ascii="Calibri" w:hAnsi="Calibri" w:cs="Calibri"/>
                <w:sz w:val="22"/>
                <w:szCs w:val="22"/>
              </w:rPr>
              <w:t>licencjackie</w:t>
            </w:r>
            <w:r w:rsidRPr="00A26951">
              <w:rPr>
                <w:rFonts w:ascii="Calibri" w:hAnsi="Calibri" w:cs="Calibri"/>
                <w:sz w:val="22"/>
                <w:szCs w:val="22"/>
              </w:rPr>
              <w:t xml:space="preserve"> służy prowadzeniu przez studenta własnej pracy badawczej pod opieką promotora.</w:t>
            </w:r>
            <w:r w:rsidR="00F36260" w:rsidRPr="00A26951">
              <w:rPr>
                <w:rFonts w:ascii="Calibri" w:hAnsi="Calibri" w:cs="Calibri"/>
                <w:sz w:val="22"/>
                <w:szCs w:val="22"/>
              </w:rPr>
              <w:t xml:space="preserve"> Uczestnicy 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 xml:space="preserve">ustalają z promotorem tematy prac </w:t>
            </w:r>
            <w:r w:rsidR="00B80E99" w:rsidRPr="00A26951">
              <w:rPr>
                <w:rFonts w:ascii="Calibri" w:hAnsi="Calibri" w:cs="Calibri"/>
                <w:sz w:val="22"/>
                <w:szCs w:val="22"/>
              </w:rPr>
              <w:t>licencjackiej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, zaczynają zapoznawać się z tematem i gromadzić materiały.</w:t>
            </w:r>
            <w:r w:rsidR="00F36260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Podczas zajęć studenci ćwiczą metody analizy dzieła sztuki</w:t>
            </w:r>
            <w:r w:rsidR="0099348E" w:rsidRPr="00A26951">
              <w:rPr>
                <w:rFonts w:ascii="Calibri" w:hAnsi="Calibri" w:cs="Calibri"/>
                <w:sz w:val="22"/>
                <w:szCs w:val="22"/>
              </w:rPr>
              <w:t xml:space="preserve"> i</w:t>
            </w:r>
            <w:r w:rsidR="00F36260" w:rsidRPr="00A26951">
              <w:rPr>
                <w:rFonts w:ascii="Calibri" w:hAnsi="Calibri" w:cs="Calibri"/>
                <w:sz w:val="22"/>
                <w:szCs w:val="22"/>
              </w:rPr>
              <w:t xml:space="preserve"> zapoznają się z przystającymi do swoich zainteresowań pismami o sztuce.</w:t>
            </w:r>
          </w:p>
        </w:tc>
      </w:tr>
    </w:tbl>
    <w:p w14:paraId="6856DA9D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670DBA6F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14B628C4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Formy sprawdzania efektów kształcenia</w:t>
      </w:r>
    </w:p>
    <w:p w14:paraId="2B46A505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B52521" w:rsidRPr="00A26951" w14:paraId="0E7AB515" w14:textId="77777777" w:rsidTr="00B52521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0358509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03D8A67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F36CFB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A8B1AC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B5012F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FB188E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E9C711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286BBF5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5E5653E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C69E10C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4EB8E5C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C122C8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6037D0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9E248" w14:textId="77777777" w:rsidR="00B52521" w:rsidRPr="00A26951" w:rsidRDefault="00B52521" w:rsidP="00B52521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Inne</w:t>
            </w:r>
          </w:p>
        </w:tc>
      </w:tr>
      <w:tr w:rsidR="00B52521" w:rsidRPr="00A26951" w14:paraId="1F285507" w14:textId="77777777" w:rsidTr="00B525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81A0B4" w14:textId="77777777" w:rsidR="00B52521" w:rsidRPr="00A26951" w:rsidRDefault="00B52521" w:rsidP="00B52521">
            <w:pPr>
              <w:pStyle w:val="BalloonTex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BFEC41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B5E17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6E7F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4E043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0473C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DA127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50397D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E58C9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2505DF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032B5E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788C6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AFE59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07FAA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7C296612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952BE63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65EDBC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22CFF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90182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FC8F6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7260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1AEE2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B2F219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7718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63ADDD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B5DA23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46C9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66FCF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03E30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046F2D0C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3DBB45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A46344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50B5C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5A644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C6524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4F877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0CF55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02CCFE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311E8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6CBE5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3CEEA4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FE2AA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B799A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8E195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3FD169DE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81FE44D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3A8627A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AB142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196C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7326D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6D7C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B1ECC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D55A3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F20A1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7979E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3468EA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DA65B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7C21C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28870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767024E6" w14:textId="77777777" w:rsidTr="00B525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D73E51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F7E8D0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F4489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90970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FFA64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9B335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D248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F81C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15E7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671F28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C71926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09B10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D994A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28206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4F712799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74473B4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817ACD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4D7B0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75C91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0090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7996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A3E26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322E5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278E2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C86296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1EEC16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7DC7B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63556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CF2FF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6C8EF087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308E9E1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480139A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0D782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6A09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0BC4F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8FA76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15B6F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19038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8940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842B4E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2236AF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CA9C0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CFC74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1BE0E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187351E5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2AE4E53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33FF938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CC7A6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81077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07C9F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DC57A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CA29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95BEB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1455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C8D3D6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179270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DB217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A0B29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F13B0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3FBEBFC2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196E73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14:paraId="39AEE45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7B41D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99933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B1BB6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708757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04CB61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FB199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12598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80254E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C811F1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9227C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0D754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5A140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1AF726E2" w14:textId="77777777" w:rsidTr="00B525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3CF5B4F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14EE936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9CEF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A6309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A441D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7FB00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90AFD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B7C1B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909E0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90AF35E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42736E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7279B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B418A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21A65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13E516E9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69B6679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62B6F68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CEA0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4A8C2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EF487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C2C69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00ABE8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CFD58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4035DA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5EA57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1FDB13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83C080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7CD99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3A59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2521" w:rsidRPr="00A26951" w14:paraId="1F4E6C16" w14:textId="77777777" w:rsidTr="00B525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AC95D3" w14:textId="77777777" w:rsidR="00B52521" w:rsidRPr="00A26951" w:rsidRDefault="00B52521" w:rsidP="00B525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5FCADC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A44566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72F2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A99203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34DA4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D64A2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E8394D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B051C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32FB73F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895CEF2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30D27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07BE35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8C51B" w14:textId="77777777" w:rsidR="00B52521" w:rsidRPr="00A26951" w:rsidRDefault="00B52521" w:rsidP="00B525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E954237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5F19F0A0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p w14:paraId="01311042" w14:textId="77777777" w:rsidR="00B52521" w:rsidRPr="00A26951" w:rsidRDefault="00B52521" w:rsidP="00B52521">
      <w:pPr>
        <w:pStyle w:val="Zawartotabeli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52521" w:rsidRPr="00A26951" w14:paraId="29202A9A" w14:textId="77777777" w:rsidTr="00B52521">
        <w:tc>
          <w:tcPr>
            <w:tcW w:w="1941" w:type="dxa"/>
            <w:shd w:val="clear" w:color="auto" w:fill="DBE5F1"/>
            <w:vAlign w:val="center"/>
          </w:tcPr>
          <w:p w14:paraId="52495731" w14:textId="77777777" w:rsidR="00B52521" w:rsidRPr="00A26951" w:rsidRDefault="00B52521" w:rsidP="00B52521">
            <w:pPr>
              <w:pStyle w:val="Zawartotabeli"/>
              <w:spacing w:before="57"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62A2DAE0" w14:textId="77777777" w:rsidR="00B52521" w:rsidRPr="00A26951" w:rsidRDefault="00B52521" w:rsidP="00B52521">
            <w:pPr>
              <w:pStyle w:val="Zawartotabeli"/>
              <w:spacing w:before="57" w:after="57"/>
              <w:rPr>
                <w:rFonts w:ascii="Calibri" w:hAnsi="Calibri" w:cs="Calibri"/>
                <w:iCs/>
                <w:sz w:val="22"/>
                <w:szCs w:val="22"/>
              </w:rPr>
            </w:pPr>
            <w:r w:rsidRPr="00A26951">
              <w:rPr>
                <w:rFonts w:ascii="Calibri" w:hAnsi="Calibri" w:cs="Calibri"/>
                <w:iCs/>
                <w:sz w:val="22"/>
                <w:szCs w:val="22"/>
              </w:rPr>
              <w:t>Zaliczenie na podstaw</w:t>
            </w:r>
            <w:r w:rsidR="006C66D2" w:rsidRPr="00A26951">
              <w:rPr>
                <w:rFonts w:ascii="Calibri" w:hAnsi="Calibri" w:cs="Calibri"/>
                <w:iCs/>
                <w:sz w:val="22"/>
                <w:szCs w:val="22"/>
              </w:rPr>
              <w:t>ie uczestnictwa w zajęciach</w:t>
            </w:r>
            <w:r w:rsidR="00B80E99" w:rsidRPr="00A26951">
              <w:rPr>
                <w:rFonts w:ascii="Calibri" w:hAnsi="Calibri" w:cs="Calibri"/>
                <w:iCs/>
                <w:sz w:val="22"/>
                <w:szCs w:val="22"/>
              </w:rPr>
              <w:t xml:space="preserve"> i konsultacjach z promotorem pracy pisemnej</w:t>
            </w:r>
            <w:r w:rsidR="00041654" w:rsidRPr="00A26951">
              <w:rPr>
                <w:rFonts w:ascii="Calibri" w:hAnsi="Calibri" w:cs="Calibri"/>
                <w:iCs/>
                <w:sz w:val="22"/>
                <w:szCs w:val="22"/>
              </w:rPr>
              <w:t>.</w:t>
            </w:r>
          </w:p>
          <w:p w14:paraId="1CB3B425" w14:textId="77777777" w:rsidR="00B80E99" w:rsidRPr="00A26951" w:rsidRDefault="00B80E99" w:rsidP="00B52521">
            <w:pPr>
              <w:pStyle w:val="Zawartotabeli"/>
              <w:spacing w:before="57" w:after="57"/>
              <w:rPr>
                <w:rFonts w:ascii="Calibri" w:hAnsi="Calibri" w:cs="Calibri"/>
                <w:sz w:val="22"/>
                <w:szCs w:val="22"/>
              </w:rPr>
            </w:pPr>
          </w:p>
          <w:p w14:paraId="3512B114" w14:textId="77777777" w:rsidR="006C66D2" w:rsidRPr="00A26951" w:rsidRDefault="00855ECF" w:rsidP="00B52521">
            <w:pPr>
              <w:pStyle w:val="Zawartotabeli"/>
              <w:spacing w:before="57" w:after="57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W I semestrze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 xml:space="preserve"> student musi uzgodnić z prom</w:t>
            </w:r>
            <w:r w:rsidRPr="00A26951">
              <w:rPr>
                <w:rFonts w:ascii="Calibri" w:hAnsi="Calibri" w:cs="Calibri"/>
                <w:sz w:val="22"/>
                <w:szCs w:val="22"/>
              </w:rPr>
              <w:t>otorem temat pracy licencjackiej, dostarczyć konspekt pracy i bibliografię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520F23B8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29DA3884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52521" w:rsidRPr="00A26951" w14:paraId="77D0BA26" w14:textId="77777777" w:rsidTr="00B52521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3B6DE4B" w14:textId="77777777" w:rsidR="00B52521" w:rsidRPr="00A26951" w:rsidRDefault="00B52521" w:rsidP="00B52521">
            <w:pPr>
              <w:autoSpaceDE/>
              <w:spacing w:after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097AC1E2" w14:textId="77777777" w:rsidR="00B52521" w:rsidRPr="00A26951" w:rsidRDefault="00B52521" w:rsidP="00B52521">
            <w:pPr>
              <w:pStyle w:val="Zawartotabeli"/>
              <w:spacing w:before="57" w:after="57"/>
              <w:rPr>
                <w:rFonts w:ascii="Calibri" w:hAnsi="Calibri" w:cs="Calibri"/>
                <w:sz w:val="22"/>
                <w:szCs w:val="22"/>
              </w:rPr>
            </w:pPr>
          </w:p>
          <w:p w14:paraId="456CBE63" w14:textId="77777777" w:rsidR="00B52521" w:rsidRPr="00A26951" w:rsidRDefault="00B52521" w:rsidP="00B52521">
            <w:pPr>
              <w:pStyle w:val="Zawartotabeli"/>
              <w:spacing w:before="57" w:after="57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D822A02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25925F47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7B5DE461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Treści merytoryczne (wykaz tematów)</w:t>
      </w:r>
    </w:p>
    <w:p w14:paraId="5C0F6947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52521" w:rsidRPr="00A26951" w14:paraId="5427890B" w14:textId="77777777" w:rsidTr="00B52521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5646B55D" w14:textId="77777777" w:rsidR="00B80E99" w:rsidRPr="00A26951" w:rsidRDefault="00B80E99" w:rsidP="00B52521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lastRenderedPageBreak/>
              <w:t>Z</w:t>
            </w:r>
            <w:r w:rsidR="00B52521" w:rsidRPr="00A26951">
              <w:rPr>
                <w:rFonts w:ascii="Calibri" w:hAnsi="Calibri" w:cs="Calibri"/>
                <w:sz w:val="22"/>
                <w:szCs w:val="22"/>
              </w:rPr>
              <w:t>asad</w:t>
            </w:r>
            <w:r w:rsidRPr="00A26951">
              <w:rPr>
                <w:rFonts w:ascii="Calibri" w:hAnsi="Calibri" w:cs="Calibri"/>
                <w:sz w:val="22"/>
                <w:szCs w:val="22"/>
              </w:rPr>
              <w:t>y</w:t>
            </w:r>
            <w:r w:rsidR="00B52521" w:rsidRPr="00A26951">
              <w:rPr>
                <w:rFonts w:ascii="Calibri" w:hAnsi="Calibri" w:cs="Calibri"/>
                <w:sz w:val="22"/>
                <w:szCs w:val="22"/>
              </w:rPr>
              <w:t xml:space="preserve"> pi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sania prac</w:t>
            </w:r>
            <w:r w:rsidR="0022447D" w:rsidRPr="00A26951">
              <w:rPr>
                <w:rFonts w:ascii="Calibri" w:hAnsi="Calibri" w:cs="Calibri"/>
                <w:sz w:val="22"/>
                <w:szCs w:val="22"/>
              </w:rPr>
              <w:t>y</w:t>
            </w:r>
            <w:r w:rsidR="00855ECF" w:rsidRPr="00A26951">
              <w:rPr>
                <w:rFonts w:ascii="Calibri" w:hAnsi="Calibri" w:cs="Calibri"/>
                <w:sz w:val="22"/>
                <w:szCs w:val="22"/>
              </w:rPr>
              <w:t xml:space="preserve"> licencjackiej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 xml:space="preserve"> oraz kluczowe terminy realizacji zadania.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1A89230" w14:textId="77777777" w:rsidR="00B52521" w:rsidRPr="00A26951" w:rsidRDefault="00B80E99" w:rsidP="00B52521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Zasady 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sporządzania przypisów.</w:t>
            </w:r>
            <w:r w:rsidR="00855ECF" w:rsidRPr="00A269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>Biblioteki oraz wyszukiwarki bibliograficzne.</w:t>
            </w:r>
          </w:p>
          <w:p w14:paraId="6AFD40BC" w14:textId="77777777" w:rsidR="006C66D2" w:rsidRPr="00A26951" w:rsidRDefault="006C66D2" w:rsidP="00B52521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Ustalenie </w:t>
            </w:r>
            <w:r w:rsidR="00855ECF" w:rsidRPr="00A26951">
              <w:rPr>
                <w:rFonts w:ascii="Calibri" w:hAnsi="Calibri" w:cs="Calibri"/>
                <w:sz w:val="22"/>
                <w:szCs w:val="22"/>
              </w:rPr>
              <w:t>tematu pracy</w:t>
            </w:r>
            <w:r w:rsidRPr="00A2695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0A94B89" w14:textId="77777777" w:rsidR="00A00593" w:rsidRPr="00A26951" w:rsidRDefault="00A00593" w:rsidP="00A00593">
            <w:pPr>
              <w:pStyle w:val="Kolorowalistaakcent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Referowanie przez studentów postępu prac nad tematami.</w:t>
            </w:r>
          </w:p>
          <w:p w14:paraId="49C37526" w14:textId="77777777" w:rsidR="00A00593" w:rsidRPr="00A26951" w:rsidRDefault="00A00593" w:rsidP="00B52521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Referowanie przez studentów treści zadanych lektur uzupełniających. </w:t>
            </w:r>
          </w:p>
          <w:p w14:paraId="6A721D5A" w14:textId="77777777" w:rsidR="00A00593" w:rsidRPr="00A26951" w:rsidRDefault="006C66D2" w:rsidP="00A00593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Analiz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>y</w:t>
            </w:r>
            <w:r w:rsidRPr="00A26951">
              <w:rPr>
                <w:rFonts w:ascii="Calibri" w:hAnsi="Calibri" w:cs="Calibri"/>
                <w:sz w:val="22"/>
                <w:szCs w:val="22"/>
              </w:rPr>
              <w:t xml:space="preserve"> dzieł sztuki</w:t>
            </w:r>
            <w:r w:rsidR="00A00593" w:rsidRPr="00A26951">
              <w:rPr>
                <w:rFonts w:ascii="Calibri" w:hAnsi="Calibri" w:cs="Calibri"/>
                <w:sz w:val="22"/>
                <w:szCs w:val="22"/>
              </w:rPr>
              <w:t xml:space="preserve"> i wybory adekwatnej metody interpretacji.</w:t>
            </w:r>
          </w:p>
          <w:p w14:paraId="36DCEAC6" w14:textId="77777777" w:rsidR="00F36260" w:rsidRPr="00A26951" w:rsidRDefault="00A00593" w:rsidP="00F36260">
            <w:pPr>
              <w:pStyle w:val="Tekstdymka1"/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Refleksje o teorii sztuki.</w:t>
            </w:r>
          </w:p>
        </w:tc>
      </w:tr>
    </w:tbl>
    <w:p w14:paraId="0BC1400B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0FC29FB2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38751DE5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Wykaz literatury podstawowej</w:t>
      </w:r>
    </w:p>
    <w:p w14:paraId="0008B6CF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52521" w:rsidRPr="00A26951" w14:paraId="6428CA58" w14:textId="77777777" w:rsidTr="00B52521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6959C3CA" w14:textId="77777777" w:rsidR="00A00593" w:rsidRPr="00A26951" w:rsidRDefault="00A00593" w:rsidP="0022447D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U. Eco, </w:t>
            </w:r>
            <w:r w:rsidRPr="00A26951">
              <w:rPr>
                <w:rFonts w:ascii="Calibri" w:hAnsi="Calibri" w:cs="Calibri"/>
                <w:bCs/>
                <w:i/>
                <w:kern w:val="36"/>
                <w:sz w:val="22"/>
                <w:szCs w:val="22"/>
              </w:rPr>
              <w:t>Jak napisać pracę dyplomową. Poradnik dla humanistów</w:t>
            </w:r>
            <w:r w:rsidRPr="00A26951">
              <w:rPr>
                <w:rFonts w:ascii="Calibri" w:hAnsi="Calibri" w:cs="Calibri"/>
                <w:bCs/>
                <w:kern w:val="36"/>
                <w:sz w:val="22"/>
                <w:szCs w:val="22"/>
              </w:rPr>
              <w:t>, Warszawa 2007</w:t>
            </w:r>
          </w:p>
          <w:p w14:paraId="33B91D1D" w14:textId="77777777" w:rsidR="0022447D" w:rsidRPr="00A26951" w:rsidRDefault="0022447D" w:rsidP="0022447D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A. </w:t>
            </w:r>
            <w:proofErr w:type="spellStart"/>
            <w:r w:rsidR="006C66D2" w:rsidRPr="00A26951">
              <w:rPr>
                <w:rFonts w:ascii="Calibri" w:hAnsi="Calibri" w:cs="Calibri"/>
                <w:sz w:val="22"/>
                <w:szCs w:val="22"/>
              </w:rPr>
              <w:t>D’Alleva</w:t>
            </w:r>
            <w:proofErr w:type="spellEnd"/>
            <w:r w:rsidR="006C66D2" w:rsidRPr="00A2695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6C66D2" w:rsidRPr="00A26951">
              <w:rPr>
                <w:rFonts w:ascii="Calibri" w:hAnsi="Calibri" w:cs="Calibri"/>
                <w:i/>
                <w:sz w:val="22"/>
                <w:szCs w:val="22"/>
              </w:rPr>
              <w:t>Metody i teorie historii sztuki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, Kraków 2005</w:t>
            </w:r>
          </w:p>
          <w:p w14:paraId="5F9EA4E5" w14:textId="77777777" w:rsidR="00E85D28" w:rsidRPr="00A26951" w:rsidRDefault="0022447D" w:rsidP="00F36260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 xml:space="preserve">A. </w:t>
            </w:r>
            <w:proofErr w:type="spellStart"/>
            <w:r w:rsidR="006C66D2" w:rsidRPr="00A26951">
              <w:rPr>
                <w:rFonts w:ascii="Calibri" w:hAnsi="Calibri" w:cs="Calibri"/>
                <w:sz w:val="22"/>
                <w:szCs w:val="22"/>
              </w:rPr>
              <w:t>D’Alleva</w:t>
            </w:r>
            <w:proofErr w:type="spellEnd"/>
            <w:r w:rsidR="006C66D2" w:rsidRPr="00A2695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6C66D2" w:rsidRPr="00A26951">
              <w:rPr>
                <w:rFonts w:ascii="Calibri" w:hAnsi="Calibri" w:cs="Calibri"/>
                <w:i/>
                <w:sz w:val="22"/>
                <w:szCs w:val="22"/>
              </w:rPr>
              <w:t>Jak studiować historię sztuki</w:t>
            </w:r>
            <w:r w:rsidR="006C66D2" w:rsidRPr="00A26951">
              <w:rPr>
                <w:rFonts w:ascii="Calibri" w:hAnsi="Calibri" w:cs="Calibri"/>
                <w:sz w:val="22"/>
                <w:szCs w:val="22"/>
              </w:rPr>
              <w:t>, Kraków 2006</w:t>
            </w:r>
            <w:r w:rsidR="00F36260" w:rsidRPr="00A2695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0BE7740E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495BE7A5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Wykaz literatury uzupełniającej</w:t>
      </w:r>
    </w:p>
    <w:p w14:paraId="65D2855F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52521" w:rsidRPr="00A26951" w14:paraId="17202649" w14:textId="77777777" w:rsidTr="00B52521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585384F2" w14:textId="77777777" w:rsidR="00B52521" w:rsidRPr="00A26951" w:rsidRDefault="00B80E99" w:rsidP="00855ECF">
            <w:pPr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A26951">
              <w:rPr>
                <w:rFonts w:ascii="Calibri" w:hAnsi="Calibri" w:cs="Calibri"/>
                <w:sz w:val="22"/>
                <w:szCs w:val="22"/>
              </w:rPr>
              <w:t>Podawana będzie podczas zajęć w zależności od kształtowania się tematów prac licencjackich.</w:t>
            </w:r>
          </w:p>
        </w:tc>
      </w:tr>
    </w:tbl>
    <w:p w14:paraId="4769875A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367A5074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0D6D33EE" w14:textId="77777777" w:rsidR="00B52521" w:rsidRPr="00A26951" w:rsidRDefault="00B52521" w:rsidP="00B52521">
      <w:pPr>
        <w:pStyle w:val="BalloonText"/>
        <w:rPr>
          <w:rFonts w:ascii="Calibri" w:hAnsi="Calibri" w:cs="Calibri"/>
          <w:sz w:val="22"/>
          <w:szCs w:val="22"/>
        </w:rPr>
      </w:pPr>
    </w:p>
    <w:p w14:paraId="316DF75F" w14:textId="77777777" w:rsidR="00B52521" w:rsidRPr="00A26951" w:rsidRDefault="00B52521" w:rsidP="00B52521">
      <w:pPr>
        <w:pStyle w:val="BalloonText"/>
        <w:rPr>
          <w:rFonts w:ascii="Calibri" w:hAnsi="Calibri" w:cs="Calibri"/>
          <w:sz w:val="22"/>
          <w:szCs w:val="22"/>
        </w:rPr>
      </w:pPr>
      <w:r w:rsidRPr="00A26951">
        <w:rPr>
          <w:rFonts w:ascii="Calibri" w:hAnsi="Calibri" w:cs="Calibri"/>
          <w:sz w:val="22"/>
          <w:szCs w:val="22"/>
        </w:rPr>
        <w:t>Bilans godzinowy zgodny z CNPS (Całkowity Nakład Pracy Studenta)</w:t>
      </w:r>
    </w:p>
    <w:p w14:paraId="62B7BD0B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B52521" w:rsidRPr="00A26951" w14:paraId="719D722D" w14:textId="77777777" w:rsidTr="00B52521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DDC3E6A" w14:textId="77777777" w:rsidR="00B52521" w:rsidRPr="00A26951" w:rsidRDefault="00B52521" w:rsidP="00B52521">
            <w:pPr>
              <w:widowControl/>
              <w:autoSpaceDE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4553462B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6B7BB69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2521" w:rsidRPr="00A26951" w14:paraId="6E8284B4" w14:textId="77777777" w:rsidTr="00B52521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03209AE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AAA3040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E09F17F" w14:textId="77777777" w:rsidR="00B52521" w:rsidRPr="00A26951" w:rsidRDefault="00855ECF" w:rsidP="00DC7442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DC7442"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</w:t>
            </w:r>
          </w:p>
        </w:tc>
      </w:tr>
      <w:tr w:rsidR="00B52521" w:rsidRPr="00A26951" w14:paraId="21EB77D0" w14:textId="77777777" w:rsidTr="00B52521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029D8FD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0763576" w14:textId="77777777" w:rsidR="00B52521" w:rsidRPr="00A26951" w:rsidRDefault="00B52521" w:rsidP="00B52521">
            <w:pPr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1ED9149" w14:textId="77777777" w:rsidR="00B52521" w:rsidRPr="00A26951" w:rsidRDefault="00A00593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10</w:t>
            </w:r>
          </w:p>
        </w:tc>
      </w:tr>
      <w:tr w:rsidR="00B52521" w:rsidRPr="00A26951" w14:paraId="6877C00B" w14:textId="77777777" w:rsidTr="00B52521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16020C8" w14:textId="77777777" w:rsidR="00B52521" w:rsidRPr="00A26951" w:rsidRDefault="00B52521" w:rsidP="00B52521">
            <w:pPr>
              <w:widowControl/>
              <w:autoSpaceDE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3FD677AA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21B99AE3" w14:textId="77777777" w:rsidR="00B52521" w:rsidRPr="00A26951" w:rsidRDefault="002A040F" w:rsidP="00A00593">
            <w:pPr>
              <w:widowControl/>
              <w:autoSpaceDE/>
              <w:spacing w:line="276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     </w:t>
            </w:r>
            <w:r w:rsidR="00A00593"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7363CA"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</w:t>
            </w:r>
          </w:p>
        </w:tc>
      </w:tr>
      <w:tr w:rsidR="00B52521" w:rsidRPr="00A26951" w14:paraId="015E314F" w14:textId="77777777" w:rsidTr="00B52521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50F4E12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732EDD8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7DB4121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2521" w:rsidRPr="00A26951" w14:paraId="713F0789" w14:textId="77777777" w:rsidTr="00B52521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5965E85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4B4DE59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9C2CCFD" w14:textId="77777777" w:rsidR="00B52521" w:rsidRPr="00A26951" w:rsidRDefault="007363CA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15</w:t>
            </w:r>
          </w:p>
        </w:tc>
      </w:tr>
      <w:tr w:rsidR="00B52521" w:rsidRPr="00A26951" w14:paraId="66945D46" w14:textId="77777777" w:rsidTr="00B52521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A10F5C1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7B09EA5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DC2D5E3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2521" w:rsidRPr="00A26951" w14:paraId="13552320" w14:textId="77777777" w:rsidTr="00B52521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4CB315A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2312B40" w14:textId="77777777" w:rsidR="00B52521" w:rsidRPr="00A26951" w:rsidRDefault="00A00593" w:rsidP="00DC7442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65</w:t>
            </w:r>
          </w:p>
        </w:tc>
      </w:tr>
      <w:tr w:rsidR="00B52521" w:rsidRPr="00A26951" w14:paraId="4815178D" w14:textId="77777777" w:rsidTr="00B52521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431332E" w14:textId="77777777" w:rsidR="00B52521" w:rsidRPr="00A26951" w:rsidRDefault="00B52521" w:rsidP="00B52521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E853A2A" w14:textId="77777777" w:rsidR="00B52521" w:rsidRPr="00A26951" w:rsidRDefault="006E0DF1" w:rsidP="00B52521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695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</w:p>
        </w:tc>
      </w:tr>
    </w:tbl>
    <w:p w14:paraId="6C356233" w14:textId="77777777" w:rsidR="00B52521" w:rsidRPr="00A26951" w:rsidRDefault="00B52521" w:rsidP="00B52521">
      <w:pPr>
        <w:pStyle w:val="BalloonText"/>
        <w:rPr>
          <w:rFonts w:ascii="Calibri" w:hAnsi="Calibri" w:cs="Calibri"/>
          <w:sz w:val="22"/>
          <w:szCs w:val="22"/>
        </w:rPr>
      </w:pPr>
    </w:p>
    <w:p w14:paraId="57052088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7ABDF1B8" w14:textId="77777777" w:rsidR="00B52521" w:rsidRPr="00A26951" w:rsidRDefault="00B52521" w:rsidP="00B52521">
      <w:pPr>
        <w:rPr>
          <w:rFonts w:ascii="Calibri" w:hAnsi="Calibri" w:cs="Calibri"/>
          <w:sz w:val="22"/>
          <w:szCs w:val="22"/>
        </w:rPr>
      </w:pPr>
    </w:p>
    <w:p w14:paraId="63EF2AC2" w14:textId="77777777" w:rsidR="00DE3EAF" w:rsidRPr="00A26951" w:rsidRDefault="00DE3EAF">
      <w:pPr>
        <w:rPr>
          <w:rFonts w:ascii="Calibri" w:hAnsi="Calibri" w:cs="Calibri"/>
          <w:sz w:val="22"/>
          <w:szCs w:val="22"/>
        </w:rPr>
      </w:pPr>
    </w:p>
    <w:sectPr w:rsidR="00DE3EAF" w:rsidRPr="00A269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6C551" w14:textId="77777777" w:rsidR="00086CCA" w:rsidRDefault="00086CCA">
      <w:r>
        <w:separator/>
      </w:r>
    </w:p>
  </w:endnote>
  <w:endnote w:type="continuationSeparator" w:id="0">
    <w:p w14:paraId="54A7C2E8" w14:textId="77777777" w:rsidR="00086CCA" w:rsidRDefault="0008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8F638" w14:textId="77777777" w:rsidR="00B52521" w:rsidRDefault="00B52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AC2CB" w14:textId="77777777" w:rsidR="00B52521" w:rsidRDefault="00B5252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03D61">
      <w:rPr>
        <w:noProof/>
      </w:rPr>
      <w:t>4</w:t>
    </w:r>
    <w:r>
      <w:fldChar w:fldCharType="end"/>
    </w:r>
  </w:p>
  <w:p w14:paraId="524FE7BF" w14:textId="77777777" w:rsidR="00B52521" w:rsidRDefault="00B525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45025" w14:textId="77777777" w:rsidR="00B52521" w:rsidRDefault="00B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C7868" w14:textId="77777777" w:rsidR="00086CCA" w:rsidRDefault="00086CCA">
      <w:r>
        <w:separator/>
      </w:r>
    </w:p>
  </w:footnote>
  <w:footnote w:type="continuationSeparator" w:id="0">
    <w:p w14:paraId="4E633AAB" w14:textId="77777777" w:rsidR="00086CCA" w:rsidRDefault="0008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92497" w14:textId="77777777" w:rsidR="00B52521" w:rsidRDefault="00B5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CFC6D" w14:textId="77777777" w:rsidR="00B52521" w:rsidRDefault="00B52521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E4CEB" w14:textId="77777777" w:rsidR="00B52521" w:rsidRDefault="00B5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C9DC96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EA6861"/>
    <w:multiLevelType w:val="multilevel"/>
    <w:tmpl w:val="9B823CE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C77AF"/>
    <w:multiLevelType w:val="hybridMultilevel"/>
    <w:tmpl w:val="A92A59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2747D8"/>
    <w:multiLevelType w:val="multilevel"/>
    <w:tmpl w:val="35B269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63091"/>
    <w:multiLevelType w:val="hybridMultilevel"/>
    <w:tmpl w:val="F0801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13DC3"/>
    <w:multiLevelType w:val="hybridMultilevel"/>
    <w:tmpl w:val="55B22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77882"/>
    <w:multiLevelType w:val="hybridMultilevel"/>
    <w:tmpl w:val="D1F40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86DAE"/>
    <w:multiLevelType w:val="hybridMultilevel"/>
    <w:tmpl w:val="DD3A81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7556225">
    <w:abstractNumId w:val="8"/>
  </w:num>
  <w:num w:numId="2" w16cid:durableId="1670868625">
    <w:abstractNumId w:val="6"/>
  </w:num>
  <w:num w:numId="3" w16cid:durableId="2019119229">
    <w:abstractNumId w:val="4"/>
  </w:num>
  <w:num w:numId="4" w16cid:durableId="131100943">
    <w:abstractNumId w:val="7"/>
  </w:num>
  <w:num w:numId="5" w16cid:durableId="329063402">
    <w:abstractNumId w:val="3"/>
  </w:num>
  <w:num w:numId="6" w16cid:durableId="142934785">
    <w:abstractNumId w:val="5"/>
  </w:num>
  <w:num w:numId="7" w16cid:durableId="1750037604">
    <w:abstractNumId w:val="1"/>
  </w:num>
  <w:num w:numId="8" w16cid:durableId="1655528725">
    <w:abstractNumId w:val="2"/>
  </w:num>
  <w:num w:numId="9" w16cid:durableId="765728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oNotTrackMoves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521"/>
    <w:rsid w:val="00013388"/>
    <w:rsid w:val="00041654"/>
    <w:rsid w:val="00070DA2"/>
    <w:rsid w:val="00086CCA"/>
    <w:rsid w:val="000E769F"/>
    <w:rsid w:val="00100B48"/>
    <w:rsid w:val="00217D36"/>
    <w:rsid w:val="0022447D"/>
    <w:rsid w:val="002A040F"/>
    <w:rsid w:val="002D0BFA"/>
    <w:rsid w:val="003419F1"/>
    <w:rsid w:val="00364D0E"/>
    <w:rsid w:val="005B06E7"/>
    <w:rsid w:val="005F26DB"/>
    <w:rsid w:val="00692D58"/>
    <w:rsid w:val="006C66D2"/>
    <w:rsid w:val="006E0DF1"/>
    <w:rsid w:val="007363CA"/>
    <w:rsid w:val="00792A74"/>
    <w:rsid w:val="0079343A"/>
    <w:rsid w:val="00796828"/>
    <w:rsid w:val="00810410"/>
    <w:rsid w:val="00855ECF"/>
    <w:rsid w:val="008949CC"/>
    <w:rsid w:val="009436CD"/>
    <w:rsid w:val="009901AE"/>
    <w:rsid w:val="0099348E"/>
    <w:rsid w:val="009A162E"/>
    <w:rsid w:val="00A00593"/>
    <w:rsid w:val="00A26951"/>
    <w:rsid w:val="00A67447"/>
    <w:rsid w:val="00B03D61"/>
    <w:rsid w:val="00B52521"/>
    <w:rsid w:val="00B64F5A"/>
    <w:rsid w:val="00B80E99"/>
    <w:rsid w:val="00BA2C05"/>
    <w:rsid w:val="00BB54D3"/>
    <w:rsid w:val="00D47800"/>
    <w:rsid w:val="00D82E41"/>
    <w:rsid w:val="00DC7442"/>
    <w:rsid w:val="00DE3EAF"/>
    <w:rsid w:val="00DE4D85"/>
    <w:rsid w:val="00DE70D5"/>
    <w:rsid w:val="00DF1FE9"/>
    <w:rsid w:val="00E50804"/>
    <w:rsid w:val="00E650E6"/>
    <w:rsid w:val="00E85D28"/>
    <w:rsid w:val="00F3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8FA253"/>
  <w15:chartTrackingRefBased/>
  <w15:docId w15:val="{D05AFC01-4EC3-411F-9D92-5BB5FCF9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521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B52521"/>
    <w:pPr>
      <w:keepNext/>
      <w:autoSpaceDE/>
      <w:jc w:val="center"/>
      <w:outlineLvl w:val="0"/>
    </w:pPr>
    <w:rPr>
      <w:rFonts w:ascii="Verdana" w:hAnsi="Verdana"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52521"/>
    <w:rPr>
      <w:rFonts w:ascii="Verdana" w:eastAsia="Times New Roman" w:hAnsi="Verdana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B52521"/>
    <w:pPr>
      <w:keepNext/>
      <w:spacing w:before="240" w:after="120"/>
    </w:pPr>
    <w:rPr>
      <w:rFonts w:ascii="Arial" w:hAnsi="Arial"/>
      <w:sz w:val="28"/>
      <w:szCs w:val="28"/>
      <w:lang w:val="x-none"/>
    </w:rPr>
  </w:style>
  <w:style w:type="character" w:customStyle="1" w:styleId="NagwekZnak">
    <w:name w:val="Nagłówek Znak"/>
    <w:link w:val="Nagwek"/>
    <w:semiHidden/>
    <w:rsid w:val="00B52521"/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link w:val="StopkaZnak"/>
    <w:semiHidden/>
    <w:rsid w:val="00B52521"/>
    <w:pPr>
      <w:tabs>
        <w:tab w:val="center" w:pos="4536"/>
        <w:tab w:val="right" w:pos="9072"/>
      </w:tabs>
      <w:autoSpaceDE/>
    </w:pPr>
    <w:rPr>
      <w:lang w:val="x-none"/>
    </w:rPr>
  </w:style>
  <w:style w:type="character" w:customStyle="1" w:styleId="StopkaZnak">
    <w:name w:val="Stopka Znak"/>
    <w:link w:val="Stopka"/>
    <w:semiHidden/>
    <w:rsid w:val="00B525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B52521"/>
    <w:pPr>
      <w:suppressLineNumbers/>
    </w:pPr>
  </w:style>
  <w:style w:type="paragraph" w:customStyle="1" w:styleId="BalloonText">
    <w:name w:val="Balloon Text"/>
    <w:basedOn w:val="Normalny"/>
    <w:rsid w:val="00B525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25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pl-PL"/>
    </w:rPr>
  </w:style>
  <w:style w:type="paragraph" w:customStyle="1" w:styleId="Tekstdymka1">
    <w:name w:val="Tekst dymka1"/>
    <w:basedOn w:val="Normalny"/>
    <w:rsid w:val="00B52521"/>
    <w:rPr>
      <w:rFonts w:ascii="Tahoma" w:hAnsi="Tahoma" w:cs="Tahoma"/>
      <w:sz w:val="16"/>
      <w:szCs w:val="16"/>
    </w:rPr>
  </w:style>
  <w:style w:type="paragraph" w:styleId="Kolorowalistaakcent1">
    <w:name w:val="Colorful List Accent 1"/>
    <w:basedOn w:val="Normalny"/>
    <w:uiPriority w:val="34"/>
    <w:qFormat/>
    <w:rsid w:val="00B52521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B5252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uiPriority w:val="99"/>
    <w:rsid w:val="00B525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2521"/>
    <w:pPr>
      <w:spacing w:after="120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semiHidden/>
    <w:rsid w:val="00B525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0">
    <w:name w:val="Zawartoĺ_ tabeli"/>
    <w:basedOn w:val="Normalny"/>
    <w:rsid w:val="005F26D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815</Words>
  <Characters>4648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Łukasz Białkowski</cp:lastModifiedBy>
  <cp:revision>2</cp:revision>
  <dcterms:created xsi:type="dcterms:W3CDTF">2024-12-15T11:47:00Z</dcterms:created>
  <dcterms:modified xsi:type="dcterms:W3CDTF">2024-12-15T11:47:00Z</dcterms:modified>
</cp:coreProperties>
</file>