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8B6" w:rsidRDefault="00350D65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Załącznik nr 4 do Zarządzenia Nr RD/Z.0201-3/2020</w:t>
      </w:r>
    </w:p>
    <w:p w:rsidR="00D248B6" w:rsidRDefault="00D248B6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:rsidR="00D248B6" w:rsidRDefault="00D248B6">
      <w:pPr>
        <w:jc w:val="right"/>
        <w:rPr>
          <w:rFonts w:ascii="Arial" w:eastAsia="Arial" w:hAnsi="Arial" w:cs="Arial"/>
          <w:b/>
          <w:bCs/>
        </w:rPr>
      </w:pPr>
    </w:p>
    <w:p w:rsidR="00D248B6" w:rsidRDefault="00350D65">
      <w:pPr>
        <w:pStyle w:val="Nagwek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D248B6">
        <w:trPr>
          <w:trHeight w:val="23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60" w:after="60"/>
              <w:jc w:val="center"/>
            </w:pPr>
            <w:r>
              <w:rPr>
                <w:rFonts w:ascii="Verdana" w:hAnsi="Verdana"/>
                <w:sz w:val="16"/>
                <w:szCs w:val="16"/>
              </w:rPr>
              <w:t>Podstawy projektowania produktu I</w:t>
            </w:r>
          </w:p>
        </w:tc>
      </w:tr>
      <w:tr w:rsidR="00D248B6">
        <w:trPr>
          <w:trHeight w:val="22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60" w:after="60"/>
              <w:jc w:val="center"/>
            </w:pPr>
            <w:r>
              <w:rPr>
                <w:rFonts w:ascii="Verdana" w:hAnsi="Verdana"/>
                <w:i/>
                <w:iCs/>
                <w:sz w:val="18"/>
                <w:szCs w:val="18"/>
                <w:lang w:val="en-US"/>
              </w:rPr>
              <w:t>The basics of product design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248B6">
        <w:trPr>
          <w:trHeight w:val="218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Micha</w:t>
            </w:r>
            <w:r>
              <w:rPr>
                <w:rFonts w:ascii="Verdana" w:hAnsi="Verdana"/>
                <w:sz w:val="16"/>
                <w:szCs w:val="16"/>
              </w:rPr>
              <w:t>ł Tokarski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D248B6">
        <w:trPr>
          <w:trHeight w:val="276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proofErr w:type="spellStart"/>
            <w:r>
              <w:rPr>
                <w:rFonts w:ascii="Verdana" w:hAnsi="Verdana"/>
                <w:sz w:val="16"/>
                <w:szCs w:val="16"/>
                <w:lang w:val="de-DE"/>
              </w:rPr>
              <w:t>Mgr</w:t>
            </w:r>
            <w:proofErr w:type="spellEnd"/>
            <w:r>
              <w:rPr>
                <w:rFonts w:ascii="Verdana" w:hAnsi="Verdana"/>
                <w:sz w:val="16"/>
                <w:szCs w:val="16"/>
                <w:lang w:val="de-DE"/>
              </w:rPr>
              <w:t xml:space="preserve"> Micha</w:t>
            </w:r>
            <w:r>
              <w:rPr>
                <w:rFonts w:ascii="Verdana" w:hAnsi="Verdana"/>
                <w:sz w:val="16"/>
                <w:szCs w:val="16"/>
              </w:rPr>
              <w:t>ł Tokarski</w:t>
            </w:r>
          </w:p>
        </w:tc>
      </w:tr>
      <w:tr w:rsidR="00D248B6">
        <w:trPr>
          <w:trHeight w:val="218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</w:tr>
      <w:tr w:rsidR="00D248B6">
        <w:trPr>
          <w:trHeight w:val="218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E174AC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0"/>
          <w:szCs w:val="20"/>
        </w:rPr>
      </w:pPr>
    </w:p>
    <w:p w:rsidR="00D248B6" w:rsidRDefault="00D248B6">
      <w:pPr>
        <w:jc w:val="center"/>
        <w:rPr>
          <w:rFonts w:ascii="Arial" w:eastAsia="Arial" w:hAnsi="Arial" w:cs="Arial"/>
          <w:sz w:val="20"/>
          <w:szCs w:val="20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40"/>
      </w:tblGrid>
      <w:tr w:rsidR="00D248B6">
        <w:trPr>
          <w:trHeight w:val="2226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059D" w:rsidRDefault="0003059D" w:rsidP="0003059D">
            <w:pPr>
              <w:shd w:val="clear" w:color="auto" w:fill="FFFFFF"/>
              <w:rPr>
                <w:rFonts w:ascii="Verdana" w:hAnsi="Verdana"/>
                <w:sz w:val="16"/>
                <w:szCs w:val="16"/>
              </w:rPr>
            </w:pPr>
            <w:r w:rsidRPr="0003059D">
              <w:rPr>
                <w:rFonts w:ascii="Verdana" w:hAnsi="Verdana"/>
                <w:sz w:val="16"/>
                <w:szCs w:val="16"/>
              </w:rPr>
              <w:t xml:space="preserve">Treści kursu są dostosowane indywidualnie do każdego studenta w zależności od jego tematu badawczego oraz stopnia zaawansowania. </w:t>
            </w:r>
          </w:p>
          <w:p w:rsidR="0003059D" w:rsidRDefault="00350D65" w:rsidP="0003059D">
            <w:pPr>
              <w:shd w:val="clear" w:color="auto" w:fill="FFFFFF"/>
              <w:rPr>
                <w:rFonts w:ascii="Verdana" w:hAnsi="Verdana"/>
                <w:color w:val="0D0D0D"/>
                <w:sz w:val="16"/>
                <w:szCs w:val="16"/>
                <w:u w:color="0D0D0D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Celem zajęć jest poznanie podstaw projektowania produktu, narzędzi projektowych oraz procesu projektowego.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Szczeg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 xml:space="preserve">lny nacisk kładziony jest na proces, w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 xml:space="preserve">rym student opracowuje zadany temat. Celem zajęć jest zaprojektowanie produktu użytkowego oraz wykonanie modelu prezentacyjnego dostosowaną do projektu techniką lub technologią.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Zajęcia mają na celu wdrożenie student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es-ES_tradnl"/>
              </w:rPr>
              <w:t>ó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w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metodykę pracy z produktem. W procesie, studenci, w zależności od projektu będą wykorzystywali różne narzędzia używane powszechnie w projektowaniu. Studenci nauczą się prezentować swoje idee i koncepcje. W ramach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studenci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zdobywaja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wiedze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umieje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tności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 zakresie wzornictwa przemysłowego.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Rozwijaja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zdolności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wyraz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̇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ania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własnego, indywidualnego charakteru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projektów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oraz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umieje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tności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pracy w grupie.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Ucza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na podstawie obserwacji, analizy otoczenia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zachowan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ludzi,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dostrzegac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problemy projektowe.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Dowiaduja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zdefiniowac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załoz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̇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projektowe.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Ucza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  <w:lang w:val="de-DE"/>
              </w:rPr>
              <w:t>sie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jak samodzielnie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rozwijac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projekt.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Zaje</w:t>
            </w:r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cia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stymuluja</w:t>
            </w:r>
            <w:proofErr w:type="spellEnd"/>
            <w:r>
              <w:rPr>
                <w:rFonts w:ascii="Arial Unicode MS" w:hAnsi="Arial Unicode MS"/>
                <w:color w:val="0D0D0D"/>
                <w:sz w:val="16"/>
                <w:szCs w:val="16"/>
                <w:u w:color="0D0D0D"/>
              </w:rPr>
              <w:t>̨</w:t>
            </w:r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do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myślenia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 krytycznego,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poszukiwan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́ i </w:t>
            </w:r>
            <w:proofErr w:type="spellStart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>eksperymentów</w:t>
            </w:r>
            <w:proofErr w:type="spellEnd"/>
            <w:r>
              <w:rPr>
                <w:rFonts w:ascii="Verdana" w:hAnsi="Verdana"/>
                <w:color w:val="0D0D0D"/>
                <w:sz w:val="16"/>
                <w:szCs w:val="16"/>
                <w:u w:color="0D0D0D"/>
              </w:rPr>
              <w:t xml:space="preserve">. </w:t>
            </w:r>
          </w:p>
          <w:p w:rsidR="0003059D" w:rsidRDefault="0003059D" w:rsidP="0003059D">
            <w:pPr>
              <w:shd w:val="clear" w:color="auto" w:fill="FFFFFF"/>
              <w:rPr>
                <w:rFonts w:ascii="Verdana" w:hAnsi="Verdana"/>
                <w:color w:val="0D0D0D"/>
                <w:sz w:val="16"/>
                <w:szCs w:val="16"/>
                <w:u w:color="0D0D0D"/>
              </w:rPr>
            </w:pPr>
          </w:p>
          <w:p w:rsidR="00D248B6" w:rsidRDefault="0003059D" w:rsidP="0003059D">
            <w:pPr>
              <w:shd w:val="clear" w:color="auto" w:fill="FFFFFF"/>
            </w:pPr>
            <w:r w:rsidRPr="0003059D">
              <w:rPr>
                <w:rFonts w:ascii="Verdana" w:eastAsia="Verdana" w:hAnsi="Verdana" w:cs="Verdana"/>
                <w:color w:val="0D0D0D"/>
                <w:sz w:val="16"/>
                <w:szCs w:val="16"/>
                <w:u w:color="0D0D0D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 Kurs może wspomagać projekt dyplomowy.</w:t>
            </w:r>
            <w:r w:rsidR="00350D65">
              <w:rPr>
                <w:rFonts w:ascii="Verdana" w:eastAsia="Verdana" w:hAnsi="Verdana" w:cs="Verdana"/>
                <w:color w:val="0D0D0D"/>
                <w:sz w:val="16"/>
                <w:szCs w:val="16"/>
                <w:u w:color="0D0D0D"/>
              </w:rPr>
              <w:br/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rPr>
          <w:trHeight w:val="60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hd w:val="clear" w:color="auto" w:fill="FFFFFF"/>
            </w:pP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Otwartośc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na wiedzę i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wrażliwośc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na otoczenie. Studenci powinni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zwracac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́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uwage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̨ na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ogólnie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 rozumiane potrzeby potencjalnych </w:t>
            </w:r>
            <w:proofErr w:type="spellStart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>użytkowników</w:t>
            </w:r>
            <w:proofErr w:type="spellEnd"/>
            <w:r>
              <w:rPr>
                <w:rFonts w:ascii="Arial" w:hAnsi="Arial"/>
                <w:color w:val="333366"/>
                <w:sz w:val="16"/>
                <w:szCs w:val="16"/>
                <w:u w:color="333366"/>
              </w:rPr>
              <w:t xml:space="preserve">. </w:t>
            </w:r>
          </w:p>
        </w:tc>
      </w:tr>
      <w:tr w:rsidR="00D248B6">
        <w:trPr>
          <w:trHeight w:val="605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Umiejętność modelowania,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obr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bki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drewna i tworzyw sztucznych. Umiejętność racjonalnego doboru materiałów w zależności od skali obiektu. Umiejętność komponowania i dobierania materiałów oraz technologii.  </w:t>
            </w:r>
          </w:p>
        </w:tc>
      </w:tr>
      <w:tr w:rsidR="00D248B6">
        <w:trPr>
          <w:trHeight w:val="1358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:rsidR="00D248B6" w:rsidRDefault="00350D65">
            <w:pPr>
              <w:widowControl/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Stopień zaawansowania dostosowany do poziomu student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w. Kurs jest kursem wprowadzającym w podstawy projektowania produktu. </w:t>
            </w:r>
          </w:p>
          <w:p w:rsidR="00D248B6" w:rsidRDefault="00D248B6"/>
        </w:tc>
      </w:tr>
    </w:tbl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Efekty uczenia się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65"/>
      </w:tblGrid>
      <w:tr w:rsidR="00D248B6">
        <w:trPr>
          <w:trHeight w:val="77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 w:rsidTr="0003059D">
        <w:trPr>
          <w:trHeight w:val="2577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1 – potrafi samodzielnie zaproponować rozwiązanie projektowe dopasowane do problemu projektowego i użytkownika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 2  - Potrafi dobrać  odpowiednią technikę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sv-SE"/>
              </w:rPr>
              <w:t>modelarsk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ą do potrzeb projektowych, potrafi zoptymalizować projekt pod kątem budżetowym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3 – potrafi samodzielnie wygenerować ideę i rozwiązanie projektowe dopasowane do problemu projektowego i użytkownika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 xml:space="preserve">K_W01 </w:t>
            </w:r>
            <w:r>
              <w:rPr>
                <w:rFonts w:ascii="Arimo" w:eastAsia="Arimo" w:hAnsi="Arimo" w:cs="Arimo"/>
                <w:color w:val="333366"/>
                <w:sz w:val="16"/>
                <w:szCs w:val="16"/>
                <w:u w:color="333366"/>
              </w:rPr>
              <w:br/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>K_W03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n-US"/>
              </w:rPr>
              <w:t>K_W04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248B6">
        <w:trPr>
          <w:trHeight w:val="77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 w:rsidTr="0003059D">
        <w:trPr>
          <w:trHeight w:val="1882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 1-  Potrafi planować i realizować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fr-FR"/>
              </w:rPr>
              <w:t xml:space="preserve">proces </w:t>
            </w:r>
            <w:r>
              <w:rPr>
                <w:rFonts w:ascii="Arimo" w:eastAsia="Arimo" w:hAnsi="Arimo" w:cs="Arimo"/>
                <w:color w:val="333366"/>
                <w:sz w:val="16"/>
                <w:szCs w:val="16"/>
                <w:u w:color="333366"/>
              </w:rPr>
              <w:br/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        projektowania produktu w oparciu o wybrany obszar i   kontekst.</w:t>
            </w:r>
          </w:p>
          <w:p w:rsidR="00D248B6" w:rsidRDefault="00350D65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 </w:t>
            </w: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 2 – Dysponuje umiejętnościami pozwalającymi prawidłowo wykonać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model o po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żądanych właściwościach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color w:val="333366"/>
                <w:sz w:val="16"/>
                <w:szCs w:val="16"/>
                <w:u w:color="33336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 3 – Samodzielnie realizuje powierzone zadania projektowe.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>K_U01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K_U02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en-US"/>
              </w:rPr>
              <w:t>K_U03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D248B6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D248B6">
        <w:trPr>
          <w:trHeight w:val="2225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K01 – Potrafi pracować w grupie, zespole badawczym oraz samodzielnie rozwiązywać zadania i problemy projektowe.</w:t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K02  - Posiada wrażliwość na problemy społeczne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K03 – Rozumie potrzebę realizowania projekt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ramach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zr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wnoważonego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rozwoju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>K_K04, K_K01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de-DE"/>
              </w:rPr>
              <w:t>K-K05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>K-K07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D248B6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D248B6" w:rsidRDefault="00350D65">
            <w:pPr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D248B6" w:rsidTr="0003059D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0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D248B6" w:rsidTr="0003059D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  <w:tr w:rsidR="00D248B6" w:rsidTr="0003059D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E174AC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  <w:tr w:rsidR="00D248B6" w:rsidTr="0003059D">
        <w:trPr>
          <w:trHeight w:val="358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Opis metod prowadzenia zajęć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 w:rsidTr="0003059D">
        <w:trPr>
          <w:trHeight w:val="153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sz w:val="16"/>
                <w:szCs w:val="16"/>
              </w:rPr>
              <w:t xml:space="preserve">Zajęcia mają charakter wprowadzający w podstawy projektowania produktu. W trakcie zajęć prowadzone są konsultacje indywidualne, warsztaty materiałowe,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re mają na celu podnieść jakoś sposobu realizacji zadania, doboru materiałów oraz technologii wykonania modeli.</w:t>
            </w:r>
          </w:p>
          <w:p w:rsidR="00D248B6" w:rsidRDefault="00D248B6">
            <w:pPr>
              <w:shd w:val="clear" w:color="auto" w:fill="FFFFFF"/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hd w:val="clear" w:color="auto" w:fill="FFFFFF"/>
            </w:pPr>
            <w:r>
              <w:rPr>
                <w:rFonts w:ascii="Verdana" w:hAnsi="Verdana"/>
                <w:sz w:val="16"/>
                <w:szCs w:val="16"/>
              </w:rPr>
              <w:t>W trakcie zajęć omawiane są prezentacje wprowadzające.</w:t>
            </w:r>
          </w:p>
          <w:p w:rsidR="00D248B6" w:rsidRDefault="00350D6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Prowadzone są indywidualne korekty oraz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wsp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lne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dyskusje.</w:t>
            </w:r>
          </w:p>
          <w:p w:rsidR="00D248B6" w:rsidRDefault="00D248B6"/>
          <w:p w:rsidR="00D248B6" w:rsidRDefault="00D248B6">
            <w:pPr>
              <w:tabs>
                <w:tab w:val="left" w:pos="5310"/>
              </w:tabs>
            </w:pP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ormy</w:t>
      </w:r>
      <w:proofErr w:type="spellEnd"/>
      <w:r>
        <w:rPr>
          <w:rFonts w:ascii="Arial" w:hAnsi="Arial"/>
          <w:sz w:val="22"/>
          <w:szCs w:val="22"/>
        </w:rPr>
        <w:t xml:space="preserve"> sprawdzania efekt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 uczenia się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D248B6" w:rsidTr="0003059D">
        <w:trPr>
          <w:cantSplit/>
          <w:trHeight w:val="15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D248B6" w:rsidP="0003059D">
            <w:pPr>
              <w:ind w:left="113" w:right="113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D248B6" w:rsidRDefault="00350D65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  <w:tr w:rsidR="00D248B6">
        <w:trPr>
          <w:trHeight w:val="243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/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rPr>
          <w:trHeight w:val="186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Ocena przyznawana jest w oparciu o indywidualne podejście do realizowanych zadań jak r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wnież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realizacji wszystkich zadanych</w:t>
            </w:r>
            <w: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ćwiczeń oraz estetyki wykonania modeli</w:t>
            </w:r>
          </w:p>
          <w:p w:rsidR="00D248B6" w:rsidRDefault="00350D65">
            <w:pPr>
              <w:shd w:val="clear" w:color="auto" w:fill="FFFFFF"/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aktywności na zajęciach</w:t>
            </w:r>
          </w:p>
          <w:p w:rsidR="00D248B6" w:rsidRDefault="00350D65">
            <w:pPr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- obecności na zajęciach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D248B6">
        <w:trPr>
          <w:trHeight w:val="92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D248B6">
            <w:p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:rsidR="00D248B6" w:rsidRDefault="00D248B6">
            <w:pPr>
              <w:shd w:val="clear" w:color="auto" w:fill="FFFFFF"/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spacing w:before="57" w:after="57"/>
            </w:pPr>
            <w:r>
              <w:rPr>
                <w:rFonts w:ascii="Verdana" w:hAnsi="Verdana"/>
                <w:sz w:val="16"/>
                <w:szCs w:val="16"/>
              </w:rPr>
              <w:t>Maksymalnie dwie nieusprawiedliwione nieobecności.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03059D" w:rsidRDefault="0003059D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>Treści merytoryczne (wykaz temat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>w)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>
        <w:trPr>
          <w:trHeight w:val="266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Temat |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Organizer</w:t>
            </w:r>
            <w:proofErr w:type="spellEnd"/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pStyle w:val="Domylne"/>
              <w:spacing w:before="0" w:after="240" w:line="240" w:lineRule="auto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Projekt polega na zaprojektowaniu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organizera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kt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  <w:lang w:val="en-US"/>
              </w:rPr>
              <w:t>ry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n-US"/>
              </w:rPr>
              <w:t xml:space="preserve"> be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dzie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porza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dkował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wybrane przedmioty. Punktem odniesienia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moga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byc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nasze codzienne zachowania, hobby, gesty, przyzwyczajenia, nawyki lub rytuały, 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takz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nasze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najbliz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sze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otoczenie, mieszkanie,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pok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j, czy dom rodzinny. Projekt ma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skłaniac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do wnikliwej obserwacji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zachowan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zar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wno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naszych jak i naszych bliskich. Zaprojektowany przedmiot ma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stac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́ </w:t>
            </w:r>
            <w:r>
              <w:rPr>
                <w:rFonts w:ascii="Verdana" w:hAnsi="Verdana"/>
                <w:color w:val="0C1112"/>
                <w:sz w:val="16"/>
                <w:szCs w:val="16"/>
                <w:lang w:val="de-DE"/>
              </w:rPr>
              <w:t>sie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odpowiedzia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na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potrzebe</w:t>
            </w:r>
            <w:proofErr w:type="spellEnd"/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̨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 wybranego </w:t>
            </w:r>
            <w:proofErr w:type="spellStart"/>
            <w:r>
              <w:rPr>
                <w:rFonts w:ascii="Verdana" w:hAnsi="Verdana"/>
                <w:color w:val="0C1112"/>
                <w:sz w:val="16"/>
                <w:szCs w:val="16"/>
              </w:rPr>
              <w:t>uz</w:t>
            </w:r>
            <w:r>
              <w:rPr>
                <w:rFonts w:ascii="Arial Unicode MS" w:hAnsi="Arial Unicode MS"/>
                <w:color w:val="0C1112"/>
                <w:sz w:val="16"/>
                <w:szCs w:val="16"/>
              </w:rPr>
              <w:t>̇</w:t>
            </w:r>
            <w:r>
              <w:rPr>
                <w:rFonts w:ascii="Verdana" w:hAnsi="Verdana"/>
                <w:color w:val="0C1112"/>
                <w:sz w:val="16"/>
                <w:szCs w:val="16"/>
              </w:rPr>
              <w:t>ytkownika</w:t>
            </w:r>
            <w:proofErr w:type="spellEnd"/>
            <w:r>
              <w:rPr>
                <w:rFonts w:ascii="Verdana" w:hAnsi="Verdana"/>
                <w:color w:val="0C1112"/>
                <w:sz w:val="16"/>
                <w:szCs w:val="16"/>
              </w:rPr>
              <w:t xml:space="preserve">.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Projekt w oparciu o realizowany, indywidualny temat badawczy </w:t>
            </w:r>
          </w:p>
          <w:p w:rsidR="00D248B6" w:rsidRDefault="00D248B6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sz w:val="16"/>
                <w:szCs w:val="16"/>
              </w:rPr>
              <w:t xml:space="preserve">Realizacja zadania projektowego związanego z wybranym przez studenta tematem badawczym (wiodącym) na studia magisterskie. 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>
        <w:trPr>
          <w:trHeight w:val="151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Pr>
              <w:pStyle w:val="Nagwek"/>
              <w:shd w:val="clear" w:color="auto" w:fill="FFFFFF"/>
              <w:jc w:val="left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en-US"/>
              </w:rPr>
              <w:t>Why Materials Matter: Responsible Design for a Better World,</w:t>
            </w:r>
            <w:r>
              <w:rPr>
                <w:sz w:val="16"/>
                <w:szCs w:val="16"/>
                <w:lang w:val="it-IT"/>
              </w:rPr>
              <w:t xml:space="preserve"> Solanki S., Prestel 2018</w:t>
            </w:r>
          </w:p>
          <w:p w:rsidR="00D248B6" w:rsidRDefault="00D248B6"/>
          <w:p w:rsidR="00D248B6" w:rsidRDefault="00350D65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Projektowanie produktu</w:t>
            </w:r>
            <w:r>
              <w:rPr>
                <w:rFonts w:ascii="Verdana" w:hAnsi="Verdana"/>
                <w:sz w:val="16"/>
                <w:szCs w:val="16"/>
              </w:rPr>
              <w:t xml:space="preserve">, Richard Morris, wyd. Wydawnictwo Naukowe PWN </w:t>
            </w:r>
          </w:p>
          <w:p w:rsidR="00D248B6" w:rsidRDefault="00D248B6">
            <w:pPr>
              <w:rPr>
                <w:rFonts w:ascii="Verdana" w:eastAsia="Verdana" w:hAnsi="Verdana" w:cs="Verdana"/>
                <w:i/>
                <w:iCs/>
                <w:sz w:val="16"/>
                <w:szCs w:val="16"/>
              </w:rPr>
            </w:pPr>
          </w:p>
          <w:p w:rsidR="00D248B6" w:rsidRDefault="00350D65">
            <w:r>
              <w:rPr>
                <w:rFonts w:ascii="Verdana" w:hAnsi="Verdana"/>
                <w:i/>
                <w:iCs/>
                <w:sz w:val="16"/>
                <w:szCs w:val="16"/>
                <w:lang w:val="en-US"/>
              </w:rPr>
              <w:t>Industrial design. Materials and manufacturing guide</w:t>
            </w:r>
            <w:r>
              <w:rPr>
                <w:rFonts w:ascii="Verdana" w:hAnsi="Verdana"/>
                <w:sz w:val="16"/>
                <w:szCs w:val="16"/>
                <w:lang w:val="da-DK"/>
              </w:rPr>
              <w:t>, Lesko, J., John Wiley &amp; Sons 2008</w:t>
            </w:r>
          </w:p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i/>
                <w:iCs/>
                <w:sz w:val="16"/>
                <w:szCs w:val="16"/>
              </w:rPr>
              <w:t>Dizajn</w:t>
            </w:r>
            <w:proofErr w:type="spellEnd"/>
            <w:r>
              <w:rPr>
                <w:rFonts w:ascii="Verdana" w:hAnsi="Verdana"/>
                <w:i/>
                <w:iCs/>
                <w:sz w:val="16"/>
                <w:szCs w:val="16"/>
              </w:rPr>
              <w:t xml:space="preserve"> na co dzień</w:t>
            </w:r>
            <w:r>
              <w:rPr>
                <w:rFonts w:ascii="Verdana" w:hAnsi="Verdana"/>
                <w:sz w:val="16"/>
                <w:szCs w:val="16"/>
              </w:rPr>
              <w:t xml:space="preserve">, Norman D.,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Karakter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Krak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Fonts w:ascii="Verdana" w:hAnsi="Verdana"/>
                <w:sz w:val="16"/>
                <w:szCs w:val="16"/>
              </w:rPr>
              <w:t>w 2018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D248B6">
        <w:trPr>
          <w:trHeight w:val="111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48B6" w:rsidRDefault="00350D65"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Diy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Furniture. A step by step guide, Stuart, C., Laurence King Publishing 2010</w:t>
            </w:r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</w:p>
          <w:p w:rsidR="00D248B6" w:rsidRDefault="00350D65"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Sketching drawing techniques for product designers,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Eissen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K.,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Steur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R.,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Bis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Publishers 11</w:t>
            </w:r>
            <w:r>
              <w:rPr>
                <w:rFonts w:ascii="Verdana" w:hAnsi="Verdana"/>
                <w:sz w:val="16"/>
                <w:szCs w:val="16"/>
                <w:vertAlign w:val="superscript"/>
                <w:lang w:val="en-US"/>
              </w:rPr>
              <w:t>th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printing 2011</w:t>
            </w:r>
          </w:p>
          <w:p w:rsidR="00D248B6" w:rsidRDefault="00350D65">
            <w:r>
              <w:rPr>
                <w:rFonts w:ascii="Arimo" w:eastAsia="Arimo" w:hAnsi="Arimo" w:cs="Arimo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The furniture of Carlo Molino, Ferrari, F., 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Phaidon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2006</w:t>
            </w:r>
          </w:p>
        </w:tc>
      </w:tr>
    </w:tbl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p w:rsidR="00D248B6" w:rsidRDefault="00350D65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:rsidR="00D248B6" w:rsidRDefault="00D248B6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D248B6" w:rsidTr="0003059D">
        <w:trPr>
          <w:cantSplit/>
          <w:trHeight w:val="135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D248B6" w:rsidP="0003059D"/>
        </w:tc>
      </w:tr>
      <w:tr w:rsidR="00D248B6" w:rsidTr="0003059D">
        <w:trPr>
          <w:cantSplit/>
          <w:trHeight w:val="24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E174AC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</w:tr>
      <w:tr w:rsidR="00D248B6" w:rsidTr="0003059D">
        <w:trPr>
          <w:cantSplit/>
          <w:trHeight w:val="379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D248B6" w:rsidP="0003059D"/>
        </w:tc>
      </w:tr>
      <w:tr w:rsidR="00D248B6" w:rsidTr="0003059D">
        <w:trPr>
          <w:cantSplit/>
          <w:trHeight w:val="27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rPr>
          <w:cantSplit/>
          <w:trHeight w:val="9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</w:tr>
      <w:tr w:rsidR="00D248B6" w:rsidTr="0003059D">
        <w:trPr>
          <w:cantSplit/>
          <w:trHeight w:val="40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E174AC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</w:tr>
      <w:tr w:rsidR="00D248B6" w:rsidTr="0003059D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:rsidR="00D248B6" w:rsidRDefault="00D248B6"/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E174AC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E174AC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D248B6" w:rsidTr="0003059D">
        <w:trPr>
          <w:cantSplit/>
          <w:trHeight w:val="190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 w:rsidP="00E174AC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E174AC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>0</w:t>
            </w:r>
          </w:p>
        </w:tc>
      </w:tr>
      <w:tr w:rsidR="00D248B6" w:rsidTr="0003059D">
        <w:trPr>
          <w:cantSplit/>
          <w:trHeight w:val="3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350D65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248B6" w:rsidRDefault="00E174AC" w:rsidP="0003059D">
            <w:pPr>
              <w:widowControl/>
              <w:spacing w:line="276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6</w:t>
            </w:r>
            <w:bookmarkStart w:id="0" w:name="_GoBack"/>
            <w:bookmarkEnd w:id="0"/>
          </w:p>
        </w:tc>
      </w:tr>
    </w:tbl>
    <w:p w:rsidR="00D248B6" w:rsidRDefault="00D248B6"/>
    <w:sectPr w:rsidR="00D248B6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B92" w:rsidRDefault="00DE7B92">
      <w:r>
        <w:separator/>
      </w:r>
    </w:p>
  </w:endnote>
  <w:endnote w:type="continuationSeparator" w:id="0">
    <w:p w:rsidR="00DE7B92" w:rsidRDefault="00DE7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B6" w:rsidRDefault="00350D65">
    <w:pPr>
      <w:tabs>
        <w:tab w:val="center" w:pos="4536"/>
        <w:tab w:val="right" w:pos="9072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E174A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B92" w:rsidRDefault="00DE7B92">
      <w:r>
        <w:separator/>
      </w:r>
    </w:p>
  </w:footnote>
  <w:footnote w:type="continuationSeparator" w:id="0">
    <w:p w:rsidR="00DE7B92" w:rsidRDefault="00DE7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8B6" w:rsidRDefault="00D248B6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48B6"/>
    <w:rsid w:val="0003059D"/>
    <w:rsid w:val="00350D65"/>
    <w:rsid w:val="00D248B6"/>
    <w:rsid w:val="00DE7B92"/>
    <w:rsid w:val="00E1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next w:val="Tre"/>
    <w:pPr>
      <w:keepNext/>
      <w:widowControl w:val="0"/>
      <w:jc w:val="center"/>
    </w:pPr>
    <w:rPr>
      <w:rFonts w:ascii="Verdana" w:hAnsi="Verdana" w:cs="Arial Unicode MS"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widowControl w:val="0"/>
      <w:suppressAutoHyphens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next w:val="Tre"/>
    <w:pPr>
      <w:keepNext/>
      <w:widowControl w:val="0"/>
      <w:jc w:val="center"/>
    </w:pPr>
    <w:rPr>
      <w:rFonts w:ascii="Verdana" w:hAnsi="Verdana" w:cs="Arial Unicode MS"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widowControl w:val="0"/>
      <w:suppressAutoHyphens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985</Words>
  <Characters>5915</Characters>
  <Application>Microsoft Office Word</Application>
  <DocSecurity>0</DocSecurity>
  <Lines>49</Lines>
  <Paragraphs>13</Paragraphs>
  <ScaleCrop>false</ScaleCrop>
  <Company/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3</cp:revision>
  <dcterms:created xsi:type="dcterms:W3CDTF">2025-03-02T22:46:00Z</dcterms:created>
  <dcterms:modified xsi:type="dcterms:W3CDTF">2025-03-03T21:19:00Z</dcterms:modified>
</cp:coreProperties>
</file>