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7F" w:rsidRDefault="00290D8F">
      <w:pPr>
        <w:jc w:val="right"/>
      </w:pPr>
      <w:r>
        <w:rPr>
          <w:rStyle w:val="Brak"/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22227F" w:rsidRDefault="0022227F">
      <w:pPr>
        <w:jc w:val="right"/>
        <w:rPr>
          <w:rStyle w:val="Brak"/>
          <w:rFonts w:ascii="Arial" w:eastAsia="Arial" w:hAnsi="Arial" w:cs="Arial"/>
          <w:i/>
          <w:iCs/>
          <w:sz w:val="22"/>
          <w:szCs w:val="22"/>
        </w:rPr>
      </w:pPr>
    </w:p>
    <w:p w:rsidR="0022227F" w:rsidRDefault="0022227F">
      <w:pPr>
        <w:jc w:val="right"/>
        <w:rPr>
          <w:rStyle w:val="Brak"/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22227F" w:rsidRDefault="00290D8F">
      <w:pPr>
        <w:pStyle w:val="Nagwek1"/>
      </w:pPr>
      <w:r>
        <w:rPr>
          <w:rStyle w:val="Brak"/>
          <w:rFonts w:ascii="Arial" w:hAnsi="Arial"/>
          <w:b/>
          <w:bCs/>
          <w:sz w:val="24"/>
          <w:szCs w:val="24"/>
        </w:rPr>
        <w:t>KARTA KURSU</w:t>
      </w:r>
    </w:p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22227F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Pracownia papieru i tkaniny</w:t>
            </w:r>
          </w:p>
        </w:tc>
      </w:tr>
      <w:tr w:rsidR="0022227F">
        <w:trPr>
          <w:trHeight w:val="29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60" w:after="60"/>
              <w:jc w:val="center"/>
            </w:pPr>
            <w:r>
              <w:t>Paper and fabric workshop</w:t>
            </w:r>
          </w:p>
        </w:tc>
      </w:tr>
    </w:tbl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22227F" w:rsidTr="007F6E6C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 Piotr Pandyra</w:t>
            </w:r>
          </w:p>
        </w:tc>
        <w:tc>
          <w:tcPr>
            <w:tcW w:w="327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 dydaktyczny</w:t>
            </w:r>
          </w:p>
        </w:tc>
      </w:tr>
      <w:tr w:rsidR="0022227F" w:rsidTr="007F6E6C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318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327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181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</w:tbl>
    <w:p w:rsidR="0022227F" w:rsidRDefault="0022227F">
      <w:pPr>
        <w:jc w:val="center"/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Opis kursu (cele kształcenia)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40"/>
      </w:tblGrid>
      <w:tr w:rsidR="0022227F">
        <w:trPr>
          <w:trHeight w:val="2643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:rsidR="007F6E6C" w:rsidRDefault="00290D8F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>Kurs adresowany do os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 zainteresowanych poznaniem technologii wytwarzania papieru czerpanego, jego barwienia w warunkach pracownianych, (obr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bka celulozy i roślin krajowych i zagranicznych). Studenci poznają proces uzyskiwania mas papierniczych z materiałów recyclingowych. Wykonują autorskie prace na płaszczyźnie i w przestrzeni z papieru czerpanego o zr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żnicowanej fakturze, grubości i kolorze. Eksperymentują z szablonami i odlewami, potrafią stosować ażury i efekty reliefu. Dodatkowo w pracowni tekstyli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poznają zasady szycia na maszynie wieloczynnościowej. Zapoznają się z rodzajem szw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i ścieg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w, oraz możliwościami technologicznymi i kreacyjnymi maszyny do szycia</w:t>
            </w:r>
          </w:p>
          <w:p w:rsidR="007F6E6C" w:rsidRDefault="007F6E6C">
            <w:pPr>
              <w:rPr>
                <w:rFonts w:ascii="Arial" w:hAnsi="Arial"/>
                <w:sz w:val="22"/>
                <w:szCs w:val="22"/>
              </w:rPr>
            </w:pPr>
          </w:p>
          <w:p w:rsidR="0022227F" w:rsidRDefault="007F6E6C" w:rsidP="001A2DC5">
            <w:r w:rsidRPr="007F6E6C">
              <w:rPr>
                <w:rFonts w:ascii="Arial" w:hAnsi="Arial"/>
                <w:sz w:val="22"/>
                <w:szCs w:val="22"/>
              </w:rPr>
              <w:t xml:space="preserve">Kurs prowadzony w języku polskim lub, opcjonalnie, angielskim. </w:t>
            </w:r>
            <w:bookmarkStart w:id="0" w:name="_GoBack"/>
            <w:bookmarkEnd w:id="0"/>
            <w:r w:rsidRPr="007F6E6C">
              <w:rPr>
                <w:rFonts w:ascii="Arial" w:hAnsi="Arial"/>
                <w:sz w:val="22"/>
                <w:szCs w:val="22"/>
              </w:rPr>
              <w:t>Możliwe jest uczestniczenie w kursie od podstaw lub jako kontynuacja uczestnictwa z poprzednich semestrów studiów. Kurs może wspomagać projekt dyplomowy.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Warunki wstępne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91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historię papieru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dorobek polskich i zagranicznych projektant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i artyst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i używających papieru jako tworzywa</w:t>
            </w:r>
          </w:p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 xml:space="preserve">posiada wiedzę o technologii czerpania papieru, jego barwieniu w masie i kształtowania </w:t>
            </w:r>
            <w:r>
              <w:rPr>
                <w:rFonts w:ascii="Arial" w:hAnsi="Arial"/>
                <w:sz w:val="22"/>
                <w:szCs w:val="22"/>
              </w:rPr>
              <w:t>Student potrafi rozpoznać tkaniny, dzianiny włókniny, zna ich budowę. Posiada umiejętności obsługi maszyny do szycia przy realizacji projektu.</w:t>
            </w:r>
          </w:p>
        </w:tc>
      </w:tr>
      <w:tr w:rsidR="0022227F">
        <w:trPr>
          <w:trHeight w:val="119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poznaje proces uzyskiwania pulp papierniczych z roślin krajowych i celulozy wykonuje autorskie prace na płaszczyźnie z papieru czerpanego o zróżnicowanej fakturze, grubości i kolorze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eksperymentuje z szablonami, umie stosować ażury i efekty reliefu.</w:t>
            </w:r>
          </w:p>
          <w:p w:rsidR="0022227F" w:rsidRDefault="00290D8F">
            <w:r>
              <w:rPr>
                <w:rFonts w:ascii="Arial" w:hAnsi="Arial"/>
                <w:sz w:val="22"/>
                <w:szCs w:val="22"/>
              </w:rPr>
              <w:t>Posiada umiejętności obsługi maszyny do szycia.</w:t>
            </w:r>
          </w:p>
        </w:tc>
      </w:tr>
      <w:tr w:rsidR="0022227F">
        <w:trPr>
          <w:trHeight w:val="23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Kursy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22227F" w:rsidRDefault="00290D8F">
      <w:r>
        <w:rPr>
          <w:rStyle w:val="Brak"/>
          <w:rFonts w:ascii="Arial" w:hAnsi="Arial"/>
          <w:sz w:val="22"/>
          <w:szCs w:val="22"/>
        </w:rPr>
        <w:t>Efekty uczenia się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22227F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264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– Wie jak krytycznie interpretować rzeczywistość. Analizuje zaobserwowane problemy i tw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rczo przenosi je na grunt projektowy. Dobiera odpowiednie medium i technologię uwzględniając aktualne trendy.</w:t>
            </w: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W01, W03, W07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U02, U03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U06, U07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K02 – w spos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b świadomy i profesjonalny umie zaprezentować własną tw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rczość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22227F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22227F" w:rsidTr="007F6E6C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22227F" w:rsidTr="007F6E6C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lastRenderedPageBreak/>
        <w:t>Opis metod prowadzenia zajęć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pStyle w:val="Zawartotabeli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5. Przygotowanie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do realizacji.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6. Oddanie prac w postaci makiet i prototyp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7. Ocena i om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wienie prac.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pPr>
        <w:pStyle w:val="Zawartotabeli"/>
      </w:pPr>
      <w:r>
        <w:rPr>
          <w:rStyle w:val="Brak"/>
          <w:rFonts w:ascii="Arial" w:hAnsi="Arial"/>
          <w:sz w:val="22"/>
          <w:szCs w:val="22"/>
        </w:rPr>
        <w:t>Formy sprawdzania efekt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 uczenia się</w:t>
      </w: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22227F" w:rsidTr="007F6E6C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2227F" w:rsidP="007F6E6C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Tekstdymka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</w:tbl>
    <w:p w:rsidR="0022227F" w:rsidRDefault="0022227F">
      <w:pPr>
        <w:pStyle w:val="Zawartotabeli"/>
        <w:ind w:left="58" w:hanging="58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>
            <w:pPr>
              <w:pStyle w:val="Zawartotabeli"/>
              <w:spacing w:before="57" w:after="57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>Ocena na podstawie przeglądu prac na koniec semestru, tw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rczego podejś</w:t>
            </w:r>
            <w:r>
              <w:rPr>
                <w:rStyle w:val="Brak"/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</w:pP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Treści merytoryczne (wykaz temat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pStyle w:val="Stopka"/>
            </w:pPr>
            <w:r>
              <w:rPr>
                <w:rStyle w:val="Brak"/>
                <w:rFonts w:ascii="Arial" w:hAnsi="Arial"/>
                <w:sz w:val="22"/>
                <w:szCs w:val="22"/>
              </w:rPr>
              <w:t>Student realizuje samodzielnie pracę projektową odnosząc się do wybranego przez siebie hasła, problemu obowiązującego w toku całych studi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magisterskich. W ramach kursu Pracownia  tkaniny i papieru prowadzący ma za zadanie pom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Style w:val="Brak"/>
                <w:rFonts w:ascii="Arial" w:hAnsi="Arial"/>
                <w:sz w:val="22"/>
                <w:szCs w:val="22"/>
              </w:rPr>
              <w:t>się w spos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lastRenderedPageBreak/>
        <w:t>Wykaz literatury podstawowej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6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 w:rsidP="007F6E6C">
            <w:r>
              <w:rPr>
                <w:rStyle w:val="Brak"/>
                <w:rFonts w:ascii="Arial" w:hAnsi="Arial"/>
                <w:sz w:val="22"/>
                <w:szCs w:val="22"/>
              </w:rPr>
              <w:t>J. Dąbrowski, J. Siniarska-Czaplicka Rękodzieło papiernicze-fragmenty,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Wykaz literatury uzupełniającej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20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 katalogi z wystaw sztuki papieru i tkaniny artystycznej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-100 x Papier 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– </w:t>
            </w: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>Eine Auswahl aus der Sammlung Papier alskunstlerisches Medium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-Ewa Latkowska-Żychska, Magda Soboń, To jest papier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  <w:lang w:val="pt-PT"/>
              </w:rPr>
              <w:t>Literatura dost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ępna w pracowni</w:t>
            </w:r>
          </w:p>
        </w:tc>
      </w:tr>
    </w:tbl>
    <w:p w:rsidR="0022227F" w:rsidRDefault="0022227F">
      <w:pPr>
        <w:pStyle w:val="Tekstdymka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pPr>
        <w:pStyle w:val="Tekstdymka"/>
      </w:pPr>
      <w:r>
        <w:rPr>
          <w:rStyle w:val="Brak"/>
          <w:rFonts w:ascii="Arial" w:hAnsi="Arial"/>
          <w:sz w:val="22"/>
          <w:szCs w:val="22"/>
        </w:rPr>
        <w:t>Bilans godzinowy zgodny z CNPS (Całkowity Nakład Pracy Studenta)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22227F" w:rsidTr="007F6E6C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75</w:t>
            </w:r>
          </w:p>
        </w:tc>
      </w:tr>
      <w:tr w:rsidR="0022227F" w:rsidTr="007F6E6C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</w:t>
            </w:r>
          </w:p>
        </w:tc>
      </w:tr>
      <w:tr w:rsidR="0022227F" w:rsidTr="007F6E6C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kr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tkiej pracy pisemnej lub referatu po zapoznaniu się z niezbędną </w:t>
            </w: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literatur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55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15</w:t>
            </w:r>
          </w:p>
        </w:tc>
      </w:tr>
      <w:tr w:rsidR="0022227F" w:rsidTr="007F6E6C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a-DK"/>
              </w:rPr>
              <w:t>Og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ółem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150</w:t>
            </w:r>
          </w:p>
        </w:tc>
      </w:tr>
      <w:tr w:rsidR="0022227F" w:rsidTr="007F6E6C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punkt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6</w:t>
            </w:r>
          </w:p>
        </w:tc>
      </w:tr>
    </w:tbl>
    <w:p w:rsidR="0022227F" w:rsidRDefault="0022227F">
      <w:pPr>
        <w:ind w:left="58" w:hanging="58"/>
      </w:pPr>
    </w:p>
    <w:sectPr w:rsidR="0022227F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2BA" w:rsidRDefault="008512BA">
      <w:r>
        <w:separator/>
      </w:r>
    </w:p>
  </w:endnote>
  <w:endnote w:type="continuationSeparator" w:id="0">
    <w:p w:rsidR="008512BA" w:rsidRDefault="0085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290D8F">
    <w:pPr>
      <w:pStyle w:val="Stopka"/>
      <w:jc w:val="right"/>
    </w:pPr>
    <w:r>
      <w:rPr>
        <w:rStyle w:val="Brak"/>
      </w:rPr>
      <w:fldChar w:fldCharType="begin"/>
    </w:r>
    <w:r>
      <w:rPr>
        <w:rStyle w:val="Brak"/>
      </w:rPr>
      <w:instrText xml:space="preserve"> PAGE </w:instrText>
    </w:r>
    <w:r>
      <w:rPr>
        <w:rStyle w:val="Brak"/>
      </w:rPr>
      <w:fldChar w:fldCharType="separate"/>
    </w:r>
    <w:r w:rsidR="001A2DC5">
      <w:rPr>
        <w:rStyle w:val="Brak"/>
        <w:noProof/>
      </w:rPr>
      <w:t>2</w:t>
    </w:r>
    <w:r>
      <w:rPr>
        <w:rStyle w:val="Bra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2BA" w:rsidRDefault="008512BA">
      <w:r>
        <w:separator/>
      </w:r>
    </w:p>
  </w:footnote>
  <w:footnote w:type="continuationSeparator" w:id="0">
    <w:p w:rsidR="008512BA" w:rsidRDefault="00851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290D8F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htec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2227F"/>
    <w:rsid w:val="001A2DC5"/>
    <w:rsid w:val="0022227F"/>
    <w:rsid w:val="00290D8F"/>
    <w:rsid w:val="007F6E6C"/>
    <w:rsid w:val="0085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837</Words>
  <Characters>5025</Characters>
  <Application>Microsoft Office Word</Application>
  <DocSecurity>0</DocSecurity>
  <Lines>41</Lines>
  <Paragraphs>11</Paragraphs>
  <ScaleCrop>false</ScaleCrop>
  <Company/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3</cp:revision>
  <dcterms:created xsi:type="dcterms:W3CDTF">2025-03-04T21:06:00Z</dcterms:created>
  <dcterms:modified xsi:type="dcterms:W3CDTF">2025-03-04T21:23:00Z</dcterms:modified>
</cp:coreProperties>
</file>